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01</w:t>
      </w:r>
      <w:r w:rsidR="00FE45FD">
        <w:rPr>
          <w:b/>
          <w:sz w:val="24"/>
          <w:szCs w:val="24"/>
        </w:rPr>
        <w:t>6</w:t>
      </w:r>
      <w:r w:rsidR="001E3561">
        <w:rPr>
          <w:b/>
          <w:sz w:val="24"/>
          <w:szCs w:val="24"/>
        </w:rPr>
        <w:t>-1</w:t>
      </w:r>
      <w:r w:rsidR="00FE45FD">
        <w:rPr>
          <w:b/>
          <w:sz w:val="24"/>
          <w:szCs w:val="24"/>
        </w:rPr>
        <w:t>7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F0A85" w:rsidRDefault="00512AB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***Completed Program Reviews Are Due to Carolyn Scott by 12 pm on </w:t>
      </w:r>
      <w:r w:rsidRPr="00C25F9E">
        <w:rPr>
          <w:b/>
          <w:sz w:val="24"/>
          <w:szCs w:val="24"/>
          <w:highlight w:val="yellow"/>
        </w:rPr>
        <w:t xml:space="preserve">Friday, December 2, </w:t>
      </w:r>
      <w:r w:rsidR="00DD4B09" w:rsidRPr="00C25F9E">
        <w:rPr>
          <w:b/>
          <w:sz w:val="24"/>
          <w:szCs w:val="24"/>
          <w:highlight w:val="yellow"/>
        </w:rPr>
        <w:t>2016</w:t>
      </w:r>
      <w:proofErr w:type="gramStart"/>
      <w:r>
        <w:rPr>
          <w:b/>
          <w:sz w:val="24"/>
          <w:szCs w:val="24"/>
        </w:rPr>
        <w:t>.*</w:t>
      </w:r>
      <w:proofErr w:type="gramEnd"/>
      <w:r>
        <w:rPr>
          <w:b/>
          <w:sz w:val="24"/>
          <w:szCs w:val="24"/>
        </w:rPr>
        <w:t>**</w:t>
      </w:r>
    </w:p>
    <w:p w:rsidR="00285500" w:rsidRPr="00112A6B" w:rsidRDefault="00285500" w:rsidP="001D0E0E">
      <w:pPr>
        <w:spacing w:after="0" w:line="240" w:lineRule="auto"/>
        <w:rPr>
          <w:b/>
          <w:sz w:val="24"/>
          <w:szCs w:val="24"/>
        </w:rPr>
      </w:pP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timeframe</w:t>
      </w:r>
      <w:r w:rsidR="00F41899" w:rsidRPr="00112A6B">
        <w:rPr>
          <w:sz w:val="24"/>
          <w:szCs w:val="24"/>
        </w:rPr>
        <w:t xml:space="preserve"> </w:t>
      </w:r>
      <w:r w:rsidR="00342C09" w:rsidRPr="00112A6B">
        <w:rPr>
          <w:sz w:val="24"/>
          <w:szCs w:val="24"/>
        </w:rPr>
        <w:t>fall</w:t>
      </w:r>
      <w:r w:rsidR="004C64CD" w:rsidRPr="00112A6B">
        <w:rPr>
          <w:sz w:val="24"/>
          <w:szCs w:val="24"/>
        </w:rPr>
        <w:t xml:space="preserve"> 2015</w:t>
      </w:r>
      <w:r w:rsidR="00075725">
        <w:rPr>
          <w:sz w:val="24"/>
          <w:szCs w:val="24"/>
        </w:rPr>
        <w:t xml:space="preserve"> and </w:t>
      </w:r>
      <w:r w:rsidR="00342C09">
        <w:rPr>
          <w:sz w:val="24"/>
          <w:szCs w:val="24"/>
        </w:rPr>
        <w:t>spring</w:t>
      </w:r>
      <w:r w:rsidR="00075725">
        <w:rPr>
          <w:sz w:val="24"/>
          <w:szCs w:val="24"/>
        </w:rPr>
        <w:t xml:space="preserve"> 2016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342C09">
        <w:rPr>
          <w:sz w:val="24"/>
          <w:szCs w:val="24"/>
        </w:rPr>
        <w:t xml:space="preserve">is </w:t>
      </w:r>
      <w:r w:rsidR="00FF7F34" w:rsidRPr="00112A6B">
        <w:rPr>
          <w:sz w:val="24"/>
          <w:szCs w:val="24"/>
        </w:rPr>
        <w:t xml:space="preserve">identified </w:t>
      </w:r>
      <w:r w:rsidR="008170CB" w:rsidRPr="00112A6B">
        <w:rPr>
          <w:sz w:val="24"/>
          <w:szCs w:val="24"/>
        </w:rPr>
        <w:t xml:space="preserve">for </w:t>
      </w:r>
      <w:r w:rsidR="00342C09">
        <w:rPr>
          <w:sz w:val="24"/>
          <w:szCs w:val="24"/>
        </w:rPr>
        <w:t>s</w:t>
      </w:r>
      <w:r w:rsidR="00427402" w:rsidRPr="00112A6B">
        <w:rPr>
          <w:sz w:val="24"/>
          <w:szCs w:val="24"/>
        </w:rPr>
        <w:t>pring 201</w:t>
      </w:r>
      <w:r w:rsidR="00075725">
        <w:rPr>
          <w:sz w:val="24"/>
          <w:szCs w:val="24"/>
        </w:rPr>
        <w:t>7</w:t>
      </w:r>
      <w:r w:rsidR="00427402" w:rsidRPr="00112A6B">
        <w:rPr>
          <w:sz w:val="24"/>
          <w:szCs w:val="24"/>
        </w:rPr>
        <w:t xml:space="preserve"> and </w:t>
      </w:r>
      <w:r w:rsidR="008170CB" w:rsidRPr="00112A6B">
        <w:rPr>
          <w:sz w:val="24"/>
          <w:szCs w:val="24"/>
        </w:rPr>
        <w:t>academic year 201</w:t>
      </w:r>
      <w:r w:rsidR="00075725">
        <w:rPr>
          <w:sz w:val="24"/>
          <w:szCs w:val="24"/>
        </w:rPr>
        <w:t>7</w:t>
      </w:r>
      <w:r w:rsidR="008170CB" w:rsidRPr="00112A6B">
        <w:rPr>
          <w:sz w:val="24"/>
          <w:szCs w:val="24"/>
        </w:rPr>
        <w:t>-201</w:t>
      </w:r>
      <w:r w:rsidR="00075725">
        <w:rPr>
          <w:sz w:val="24"/>
          <w:szCs w:val="24"/>
        </w:rPr>
        <w:t>8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is,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 and how?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t>B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</w:t>
      </w:r>
      <w:r w:rsidR="00A17208">
        <w:t>7</w:t>
      </w:r>
      <w:r w:rsidR="0093544A" w:rsidRPr="00112A6B">
        <w:t xml:space="preserve"> and </w:t>
      </w:r>
      <w:r w:rsidR="009C049C" w:rsidRPr="00112A6B">
        <w:t>AY</w:t>
      </w:r>
      <w:r w:rsidR="00BD0374" w:rsidRPr="00112A6B">
        <w:t xml:space="preserve"> 201</w:t>
      </w:r>
      <w:r w:rsidR="00A17208">
        <w:t>7</w:t>
      </w:r>
      <w:r w:rsidR="00BD0374" w:rsidRPr="00112A6B">
        <w:t>-1</w:t>
      </w:r>
      <w:r w:rsidR="00A17208">
        <w:t>8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2071CB">
            <w:pPr>
              <w:spacing w:after="0" w:line="240" w:lineRule="auto"/>
            </w:pPr>
            <w:r w:rsidRPr="00112A6B">
              <w:t xml:space="preserve">EMP 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6B73C5" w:rsidRDefault="006B73C5" w:rsidP="002F73B1">
      <w:pPr>
        <w:spacing w:after="0" w:line="240" w:lineRule="auto"/>
      </w:pPr>
    </w:p>
    <w:p w:rsidR="00612491" w:rsidRDefault="00612491" w:rsidP="002F73B1">
      <w:pPr>
        <w:spacing w:after="0" w:line="240" w:lineRule="auto"/>
      </w:pPr>
    </w:p>
    <w:p w:rsidR="00612491" w:rsidRDefault="00612491" w:rsidP="002F73B1">
      <w:pPr>
        <w:spacing w:after="0" w:line="240" w:lineRule="auto"/>
      </w:pPr>
    </w:p>
    <w:p w:rsidR="00802E01" w:rsidRPr="00112A6B" w:rsidRDefault="00A13479" w:rsidP="00802E01">
      <w:pPr>
        <w:pStyle w:val="Heading1"/>
      </w:pPr>
      <w:r>
        <w:t>P</w:t>
      </w:r>
      <w:r w:rsidR="00145925">
        <w:t>ROGRAM ASSESSMENT</w:t>
      </w:r>
      <w:r w:rsidR="008E445F">
        <w:t>/</w:t>
      </w:r>
      <w:r w:rsidR="002347F2">
        <w:t>ADMINISTRATIVE UNIT OUTCOMES</w:t>
      </w:r>
    </w:p>
    <w:p w:rsidR="00612491" w:rsidRDefault="00612491" w:rsidP="00145925">
      <w:pPr>
        <w:tabs>
          <w:tab w:val="left" w:pos="2145"/>
        </w:tabs>
        <w:spacing w:after="0" w:line="240" w:lineRule="auto"/>
      </w:pPr>
    </w:p>
    <w:p w:rsidR="00612491" w:rsidRPr="00112A6B" w:rsidRDefault="00612491" w:rsidP="00612491">
      <w:pPr>
        <w:tabs>
          <w:tab w:val="left" w:pos="2145"/>
        </w:tabs>
        <w:spacing w:after="0" w:line="240" w:lineRule="auto"/>
      </w:pPr>
      <w:r>
        <w:tab/>
      </w:r>
    </w:p>
    <w:p w:rsidR="00612491" w:rsidRPr="00112A6B" w:rsidRDefault="00612491" w:rsidP="00612491">
      <w:pPr>
        <w:spacing w:after="0" w:line="240" w:lineRule="auto"/>
      </w:pPr>
      <w:r>
        <w:t xml:space="preserve">A. Program </w:t>
      </w:r>
      <w:r w:rsidRPr="00112A6B">
        <w:t>Assessment</w:t>
      </w:r>
      <w:r>
        <w:t xml:space="preserve">s for </w:t>
      </w:r>
      <w:r w:rsidR="008E637F">
        <w:t>spring</w:t>
      </w:r>
      <w:r>
        <w:t xml:space="preserve"> 2016 and </w:t>
      </w:r>
      <w:r w:rsidR="008E637F">
        <w:t>fall</w:t>
      </w:r>
      <w:r>
        <w:t xml:space="preserve"> 2016</w:t>
      </w:r>
      <w:r w:rsidR="00E91897">
        <w:t xml:space="preserve">, </w:t>
      </w:r>
      <w:r w:rsidR="004111DC">
        <w:t xml:space="preserve">(please </w:t>
      </w:r>
      <w:r w:rsidR="00E91897">
        <w:t>includ</w:t>
      </w:r>
      <w:r w:rsidR="004111DC">
        <w:t>e</w:t>
      </w:r>
      <w:r w:rsidR="00E91897">
        <w:t xml:space="preserve"> the results of the </w:t>
      </w:r>
      <w:r w:rsidR="008E637F">
        <w:t>fall</w:t>
      </w:r>
      <w:r w:rsidR="00E91897">
        <w:t xml:space="preserve"> 2016 Administrative Offices User Survey</w:t>
      </w:r>
      <w:r w:rsidR="004111DC">
        <w:t>).</w:t>
      </w:r>
    </w:p>
    <w:p w:rsidR="00612491" w:rsidRPr="00112A6B" w:rsidRDefault="00612491" w:rsidP="0061249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5040"/>
        <w:gridCol w:w="1710"/>
      </w:tblGrid>
      <w:tr w:rsidR="000B3348" w:rsidRPr="00112A6B" w:rsidTr="00FA7D04">
        <w:tc>
          <w:tcPr>
            <w:tcW w:w="2245" w:type="dxa"/>
          </w:tcPr>
          <w:p w:rsidR="000B3348" w:rsidRPr="00112A6B" w:rsidRDefault="000B3348" w:rsidP="00D30C17">
            <w:pPr>
              <w:spacing w:after="0" w:line="240" w:lineRule="auto"/>
            </w:pPr>
            <w:r>
              <w:t>Administrative Unit Outcome that was</w:t>
            </w:r>
            <w:r w:rsidRPr="00112A6B">
              <w:t xml:space="preserve"> Assessed</w:t>
            </w:r>
          </w:p>
          <w:p w:rsidR="000B3348" w:rsidRPr="00112A6B" w:rsidRDefault="000B3348" w:rsidP="00D30C17">
            <w:pPr>
              <w:spacing w:after="0" w:line="240" w:lineRule="auto"/>
            </w:pPr>
          </w:p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0B3348" w:rsidRPr="00112A6B" w:rsidRDefault="000B3348" w:rsidP="002B30ED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assessment methods d</w:t>
            </w:r>
            <w:r>
              <w:rPr>
                <w:rFonts w:ascii="Times New Roman" w:hAnsi="Times New Roman"/>
                <w:iCs/>
              </w:rPr>
              <w:t xml:space="preserve">id you </w:t>
            </w:r>
            <w:r w:rsidRPr="00112A6B">
              <w:rPr>
                <w:rFonts w:ascii="Times New Roman" w:hAnsi="Times New Roman"/>
                <w:iCs/>
              </w:rPr>
              <w:t>use?</w:t>
            </w:r>
          </w:p>
        </w:tc>
        <w:tc>
          <w:tcPr>
            <w:tcW w:w="1800" w:type="dxa"/>
          </w:tcPr>
          <w:p w:rsidR="000B3348" w:rsidRPr="00112A6B" w:rsidRDefault="000B3348" w:rsidP="00D30C17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What result did you get?</w:t>
            </w:r>
          </w:p>
        </w:tc>
        <w:tc>
          <w:tcPr>
            <w:tcW w:w="5040" w:type="dxa"/>
          </w:tcPr>
          <w:p w:rsidR="000B3348" w:rsidRPr="00112A6B" w:rsidRDefault="000B3348" w:rsidP="002B30ED">
            <w:pPr>
              <w:jc w:val="center"/>
            </w:pPr>
            <w:r w:rsidRPr="00112A6B">
              <w:rPr>
                <w:rFonts w:ascii="Times New Roman" w:hAnsi="Times New Roman"/>
                <w:bCs/>
              </w:rPr>
              <w:t xml:space="preserve">How </w:t>
            </w:r>
            <w:r>
              <w:rPr>
                <w:rFonts w:ascii="Times New Roman" w:hAnsi="Times New Roman"/>
                <w:bCs/>
              </w:rPr>
              <w:t>will</w:t>
            </w:r>
            <w:r w:rsidRPr="00112A6B">
              <w:rPr>
                <w:rFonts w:ascii="Times New Roman" w:hAnsi="Times New Roman"/>
                <w:bCs/>
              </w:rPr>
              <w:t xml:space="preserve"> you us</w:t>
            </w:r>
            <w:r>
              <w:rPr>
                <w:rFonts w:ascii="Times New Roman" w:hAnsi="Times New Roman"/>
                <w:bCs/>
              </w:rPr>
              <w:t>e</w:t>
            </w:r>
            <w:r w:rsidRPr="00112A6B">
              <w:rPr>
                <w:rFonts w:ascii="Times New Roman" w:hAnsi="Times New Roman"/>
                <w:bCs/>
              </w:rPr>
              <w:t xml:space="preserve"> the results </w:t>
            </w:r>
            <w:r>
              <w:rPr>
                <w:rFonts w:ascii="Times New Roman" w:hAnsi="Times New Roman"/>
                <w:bCs/>
              </w:rPr>
              <w:t>of the assessment</w:t>
            </w:r>
            <w:r w:rsidRPr="00112A6B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710" w:type="dxa"/>
          </w:tcPr>
          <w:p w:rsidR="000B3348" w:rsidRPr="00112A6B" w:rsidRDefault="000B3348" w:rsidP="00D30C17">
            <w:pPr>
              <w:spacing w:after="0" w:line="240" w:lineRule="auto"/>
            </w:pPr>
            <w:r w:rsidRPr="00112A6B">
              <w:t>Educational Master Plan Goals or Planning Priorities  Linked to AUOs</w:t>
            </w:r>
          </w:p>
        </w:tc>
      </w:tr>
      <w:tr w:rsidR="000B3348" w:rsidRPr="00112A6B" w:rsidTr="00137E64">
        <w:tc>
          <w:tcPr>
            <w:tcW w:w="2245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504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71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</w:tr>
      <w:tr w:rsidR="000B3348" w:rsidRPr="00112A6B" w:rsidTr="00410821">
        <w:tc>
          <w:tcPr>
            <w:tcW w:w="2245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504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  <w:tc>
          <w:tcPr>
            <w:tcW w:w="1710" w:type="dxa"/>
          </w:tcPr>
          <w:p w:rsidR="000B3348" w:rsidRPr="00112A6B" w:rsidRDefault="000B3348" w:rsidP="00D30C17">
            <w:pPr>
              <w:spacing w:after="0" w:line="240" w:lineRule="auto"/>
            </w:pPr>
          </w:p>
        </w:tc>
      </w:tr>
      <w:tr w:rsidR="00657251" w:rsidRPr="00112A6B" w:rsidTr="00410821">
        <w:tc>
          <w:tcPr>
            <w:tcW w:w="2245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504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71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</w:tr>
      <w:tr w:rsidR="00657251" w:rsidRPr="00112A6B" w:rsidTr="00410821">
        <w:tc>
          <w:tcPr>
            <w:tcW w:w="2245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80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504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  <w:tc>
          <w:tcPr>
            <w:tcW w:w="1710" w:type="dxa"/>
          </w:tcPr>
          <w:p w:rsidR="00657251" w:rsidRPr="00112A6B" w:rsidRDefault="00657251" w:rsidP="00D30C17">
            <w:pPr>
              <w:spacing w:after="0" w:line="240" w:lineRule="auto"/>
            </w:pPr>
          </w:p>
        </w:tc>
      </w:tr>
    </w:tbl>
    <w:p w:rsidR="00612491" w:rsidRPr="00112A6B" w:rsidRDefault="00612491" w:rsidP="00612491">
      <w:pPr>
        <w:spacing w:after="0" w:line="240" w:lineRule="auto"/>
      </w:pPr>
    </w:p>
    <w:p w:rsidR="006B73C5" w:rsidRPr="00112A6B" w:rsidRDefault="006B73C5" w:rsidP="00145925">
      <w:pPr>
        <w:tabs>
          <w:tab w:val="left" w:pos="2145"/>
        </w:tabs>
        <w:spacing w:after="0" w:line="240" w:lineRule="auto"/>
      </w:pPr>
    </w:p>
    <w:p w:rsidR="00497AD4" w:rsidRPr="00112A6B" w:rsidRDefault="00612491" w:rsidP="002F73B1">
      <w:pPr>
        <w:spacing w:after="0" w:line="240" w:lineRule="auto"/>
      </w:pPr>
      <w:r>
        <w:t xml:space="preserve">B. </w:t>
      </w:r>
      <w:r w:rsidR="00802E01">
        <w:t xml:space="preserve">Program </w:t>
      </w:r>
      <w:r w:rsidR="00990DBC" w:rsidRPr="00112A6B">
        <w:t xml:space="preserve">Assessment </w:t>
      </w:r>
      <w:r w:rsidR="000A15D0" w:rsidRPr="00112A6B">
        <w:t xml:space="preserve">Planning for </w:t>
      </w:r>
      <w:r w:rsidR="008E637F">
        <w:t>fall</w:t>
      </w:r>
      <w:r w:rsidR="000A15D0" w:rsidRPr="00112A6B">
        <w:t xml:space="preserve"> 2016 </w:t>
      </w:r>
      <w:r w:rsidR="000A15D0" w:rsidRPr="00145925">
        <w:t>and AY 201</w:t>
      </w:r>
      <w:r w:rsidR="00B02370">
        <w:t>7</w:t>
      </w:r>
      <w:r w:rsidR="000A15D0" w:rsidRPr="00145925">
        <w:t>-1</w:t>
      </w:r>
      <w:r w:rsidR="00B02370">
        <w:t>8</w:t>
      </w:r>
    </w:p>
    <w:p w:rsidR="00497AD4" w:rsidRPr="00112A6B" w:rsidRDefault="00497AD4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2160"/>
        <w:gridCol w:w="2880"/>
        <w:gridCol w:w="1710"/>
      </w:tblGrid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t>Administrative Unit Outcome to be Assessed</w:t>
            </w:r>
          </w:p>
          <w:p w:rsidR="00CA1031" w:rsidRPr="00112A6B" w:rsidRDefault="00CA1031" w:rsidP="002F73B1">
            <w:pPr>
              <w:spacing w:after="0" w:line="240" w:lineRule="auto"/>
            </w:pPr>
          </w:p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assessment methods do you plan to use?</w:t>
            </w:r>
          </w:p>
        </w:tc>
        <w:tc>
          <w:tcPr>
            <w:tcW w:w="1800" w:type="dxa"/>
          </w:tcPr>
          <w:p w:rsidR="00CA1031" w:rsidRPr="00112A6B" w:rsidRDefault="00CA1031" w:rsidP="00FA1C37">
            <w:pPr>
              <w:spacing w:after="0" w:line="240" w:lineRule="auto"/>
            </w:pPr>
            <w:r w:rsidRPr="00112A6B">
              <w:rPr>
                <w:rFonts w:ascii="Times New Roman" w:hAnsi="Times New Roman"/>
                <w:bCs/>
              </w:rPr>
              <w:t xml:space="preserve">When </w:t>
            </w:r>
            <w:r w:rsidR="00FA1C37" w:rsidRPr="00112A6B">
              <w:rPr>
                <w:rFonts w:ascii="Times New Roman" w:hAnsi="Times New Roman"/>
                <w:bCs/>
              </w:rPr>
              <w:t>w</w:t>
            </w:r>
            <w:r w:rsidRPr="00112A6B">
              <w:rPr>
                <w:rFonts w:ascii="Times New Roman" w:hAnsi="Times New Roman"/>
                <w:bCs/>
              </w:rPr>
              <w:t xml:space="preserve">ill </w:t>
            </w:r>
            <w:r w:rsidR="00FA1C37" w:rsidRPr="00112A6B">
              <w:rPr>
                <w:rFonts w:ascii="Times New Roman" w:hAnsi="Times New Roman"/>
                <w:bCs/>
              </w:rPr>
              <w:t>a</w:t>
            </w:r>
            <w:r w:rsidRPr="00112A6B">
              <w:rPr>
                <w:rFonts w:ascii="Times New Roman" w:hAnsi="Times New Roman"/>
                <w:bCs/>
              </w:rPr>
              <w:t xml:space="preserve">ssessment </w:t>
            </w:r>
            <w:r w:rsidR="00FA1C37" w:rsidRPr="00112A6B">
              <w:rPr>
                <w:rFonts w:ascii="Times New Roman" w:hAnsi="Times New Roman"/>
                <w:bCs/>
              </w:rPr>
              <w:t>b</w:t>
            </w:r>
            <w:r w:rsidRPr="00112A6B">
              <w:rPr>
                <w:rFonts w:ascii="Times New Roman" w:hAnsi="Times New Roman"/>
                <w:bCs/>
              </w:rPr>
              <w:t xml:space="preserve">e </w:t>
            </w:r>
            <w:r w:rsidR="00FA1C37" w:rsidRPr="00112A6B">
              <w:rPr>
                <w:rFonts w:ascii="Times New Roman" w:hAnsi="Times New Roman"/>
                <w:bCs/>
              </w:rPr>
              <w:t>c</w:t>
            </w:r>
            <w:r w:rsidRPr="00112A6B">
              <w:rPr>
                <w:rFonts w:ascii="Times New Roman" w:hAnsi="Times New Roman"/>
                <w:bCs/>
              </w:rPr>
              <w:t xml:space="preserve">onducted and </w:t>
            </w:r>
            <w:r w:rsidR="00FA1C37" w:rsidRPr="00112A6B">
              <w:rPr>
                <w:rFonts w:ascii="Times New Roman" w:hAnsi="Times New Roman"/>
                <w:bCs/>
              </w:rPr>
              <w:t>r</w:t>
            </w:r>
            <w:r w:rsidRPr="00112A6B">
              <w:rPr>
                <w:rFonts w:ascii="Times New Roman" w:hAnsi="Times New Roman"/>
                <w:bCs/>
              </w:rPr>
              <w:t>eviewed?</w:t>
            </w:r>
          </w:p>
        </w:tc>
        <w:tc>
          <w:tcPr>
            <w:tcW w:w="216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result, target, or value will represent success at achieving this outcome?</w:t>
            </w:r>
          </w:p>
        </w:tc>
        <w:tc>
          <w:tcPr>
            <w:tcW w:w="2880" w:type="dxa"/>
          </w:tcPr>
          <w:p w:rsidR="00CA1031" w:rsidRPr="00112A6B" w:rsidRDefault="00CA1031" w:rsidP="00CA1031">
            <w:pPr>
              <w:jc w:val="center"/>
            </w:pPr>
            <w:r w:rsidRPr="00112A6B">
              <w:rPr>
                <w:rFonts w:ascii="Times New Roman" w:hAnsi="Times New Roman"/>
                <w:bCs/>
              </w:rPr>
              <w:t>How do you anticipate using the results from the assessment?</w:t>
            </w:r>
          </w:p>
        </w:tc>
        <w:tc>
          <w:tcPr>
            <w:tcW w:w="1710" w:type="dxa"/>
          </w:tcPr>
          <w:p w:rsidR="00CA1031" w:rsidRPr="00112A6B" w:rsidRDefault="00CA1031" w:rsidP="00B42716">
            <w:pPr>
              <w:spacing w:after="0" w:line="240" w:lineRule="auto"/>
            </w:pPr>
            <w:r w:rsidRPr="00112A6B">
              <w:t>E</w:t>
            </w:r>
            <w:r w:rsidR="00B42716" w:rsidRPr="00112A6B">
              <w:t>ducational Master Plan</w:t>
            </w:r>
            <w:r w:rsidRPr="00112A6B">
              <w:t xml:space="preserve"> Goals</w:t>
            </w:r>
            <w:r w:rsidR="002C1CC8" w:rsidRPr="00112A6B">
              <w:t xml:space="preserve"> or Planning Priorities </w:t>
            </w:r>
            <w:r w:rsidRPr="00112A6B">
              <w:t xml:space="preserve"> Linked to AUOs</w:t>
            </w:r>
          </w:p>
        </w:tc>
      </w:tr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216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288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</w:tr>
      <w:tr w:rsidR="000A15D0" w:rsidRPr="00112A6B" w:rsidTr="00361099">
        <w:tc>
          <w:tcPr>
            <w:tcW w:w="2245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216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288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A672FD" w:rsidRPr="00112A6B" w:rsidRDefault="00A672FD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461D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461D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461D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461D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461D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7</w:t>
            </w:r>
            <w:r w:rsidRPr="00112A6B">
              <w:rPr>
                <w:rFonts w:ascii="Times New Roman" w:hAnsi="Times New Roman"/>
                <w:b/>
                <w:bCs/>
              </w:rPr>
              <w:t>-201</w:t>
            </w:r>
            <w:r w:rsidR="00461DAA">
              <w:rPr>
                <w:rFonts w:ascii="Times New Roman" w:hAnsi="Times New Roman"/>
                <w:b/>
                <w:bCs/>
              </w:rPr>
              <w:t>8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461DAA">
              <w:rPr>
                <w:rFonts w:ascii="Times New Roman" w:hAnsi="Times New Roman"/>
                <w:b/>
                <w:bCs/>
              </w:rPr>
              <w:t>8</w:t>
            </w:r>
            <w:r w:rsidRPr="00112A6B">
              <w:rPr>
                <w:rFonts w:ascii="Times New Roman" w:hAnsi="Times New Roman"/>
                <w:b/>
                <w:bCs/>
              </w:rPr>
              <w:t>-201</w:t>
            </w:r>
            <w:r w:rsidR="00461DAA">
              <w:rPr>
                <w:rFonts w:ascii="Times New Roman" w:hAnsi="Times New Roman"/>
                <w:b/>
                <w:bCs/>
              </w:rPr>
              <w:t>9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lastRenderedPageBreak/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 xml:space="preserve">Reasons might include in response to assessment findings or the need to update skills to comply with state, federal, professional organization requirements or the need to update skills/competencies.  Please be as specific </w:t>
            </w:r>
            <w:r w:rsidRPr="00112A6B">
              <w:rPr>
                <w:rFonts w:ascii="Times New Roman" w:hAnsi="Times New Roman"/>
              </w:rPr>
              <w:lastRenderedPageBreak/>
              <w:t>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D" w:rsidRDefault="00F6340D" w:rsidP="00C50E24">
      <w:pPr>
        <w:spacing w:after="0" w:line="240" w:lineRule="auto"/>
      </w:pPr>
      <w:r>
        <w:separator/>
      </w:r>
    </w:p>
  </w:endnote>
  <w:endnote w:type="continuationSeparator" w:id="0">
    <w:p w:rsidR="00F6340D" w:rsidRDefault="00F6340D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F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 xml:space="preserve">Updated: </w:t>
    </w:r>
    <w:r w:rsidR="00553B2E">
      <w:t>1</w:t>
    </w:r>
    <w:r w:rsidR="00512AB9">
      <w:t>1</w:t>
    </w:r>
    <w:r>
      <w:t>/</w:t>
    </w:r>
    <w:r w:rsidR="00512AB9">
      <w:t>17</w:t>
    </w:r>
    <w: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D" w:rsidRDefault="00F6340D" w:rsidP="00C50E24">
      <w:pPr>
        <w:spacing w:after="0" w:line="240" w:lineRule="auto"/>
      </w:pPr>
      <w:r>
        <w:separator/>
      </w:r>
    </w:p>
  </w:footnote>
  <w:footnote w:type="continuationSeparator" w:id="0">
    <w:p w:rsidR="00F6340D" w:rsidRDefault="00F6340D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42F68"/>
    <w:rsid w:val="00044B88"/>
    <w:rsid w:val="0005616B"/>
    <w:rsid w:val="00075725"/>
    <w:rsid w:val="00076B4B"/>
    <w:rsid w:val="000A15D0"/>
    <w:rsid w:val="000B1DEA"/>
    <w:rsid w:val="000B3348"/>
    <w:rsid w:val="000B6676"/>
    <w:rsid w:val="000C0BB6"/>
    <w:rsid w:val="000C4C02"/>
    <w:rsid w:val="000D0FD7"/>
    <w:rsid w:val="000E2786"/>
    <w:rsid w:val="000E7D24"/>
    <w:rsid w:val="000F0A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39E6"/>
    <w:rsid w:val="001A7815"/>
    <w:rsid w:val="001B4415"/>
    <w:rsid w:val="001B49A3"/>
    <w:rsid w:val="001C31AE"/>
    <w:rsid w:val="001C71E6"/>
    <w:rsid w:val="001D0E0E"/>
    <w:rsid w:val="001E3561"/>
    <w:rsid w:val="002025CC"/>
    <w:rsid w:val="00204A72"/>
    <w:rsid w:val="002071CB"/>
    <w:rsid w:val="0021557C"/>
    <w:rsid w:val="0022022F"/>
    <w:rsid w:val="002276E4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DBC"/>
    <w:rsid w:val="0039320A"/>
    <w:rsid w:val="00397A9B"/>
    <w:rsid w:val="003A6E57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3538"/>
    <w:rsid w:val="0057336D"/>
    <w:rsid w:val="00577173"/>
    <w:rsid w:val="005A25CF"/>
    <w:rsid w:val="005A454A"/>
    <w:rsid w:val="005A6B80"/>
    <w:rsid w:val="005B2A05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59CF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37342"/>
    <w:rsid w:val="00740163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6C7F"/>
    <w:rsid w:val="00815E93"/>
    <w:rsid w:val="008170CB"/>
    <w:rsid w:val="00832D68"/>
    <w:rsid w:val="00834FF9"/>
    <w:rsid w:val="00840788"/>
    <w:rsid w:val="00877DD8"/>
    <w:rsid w:val="00883674"/>
    <w:rsid w:val="008856B1"/>
    <w:rsid w:val="00887FA8"/>
    <w:rsid w:val="00894A6E"/>
    <w:rsid w:val="008A0CEA"/>
    <w:rsid w:val="008B414E"/>
    <w:rsid w:val="008D3DDB"/>
    <w:rsid w:val="008D401B"/>
    <w:rsid w:val="008D5DF4"/>
    <w:rsid w:val="008E3A73"/>
    <w:rsid w:val="008E445F"/>
    <w:rsid w:val="008E637F"/>
    <w:rsid w:val="008F0D22"/>
    <w:rsid w:val="008F0D79"/>
    <w:rsid w:val="008F6FC2"/>
    <w:rsid w:val="0090462A"/>
    <w:rsid w:val="009279E8"/>
    <w:rsid w:val="0093544A"/>
    <w:rsid w:val="009417FE"/>
    <w:rsid w:val="0094574A"/>
    <w:rsid w:val="009464CF"/>
    <w:rsid w:val="00956E0B"/>
    <w:rsid w:val="00981972"/>
    <w:rsid w:val="00985605"/>
    <w:rsid w:val="009909CA"/>
    <w:rsid w:val="00990DBC"/>
    <w:rsid w:val="009961F7"/>
    <w:rsid w:val="009C049C"/>
    <w:rsid w:val="009C20B1"/>
    <w:rsid w:val="009E1AE4"/>
    <w:rsid w:val="009E3E5F"/>
    <w:rsid w:val="009E53F2"/>
    <w:rsid w:val="009E7E36"/>
    <w:rsid w:val="009F1D32"/>
    <w:rsid w:val="009F1DD8"/>
    <w:rsid w:val="009F7C3D"/>
    <w:rsid w:val="00A11317"/>
    <w:rsid w:val="00A13479"/>
    <w:rsid w:val="00A17208"/>
    <w:rsid w:val="00A27F1D"/>
    <w:rsid w:val="00A434F1"/>
    <w:rsid w:val="00A672FD"/>
    <w:rsid w:val="00A81B8F"/>
    <w:rsid w:val="00A86D9E"/>
    <w:rsid w:val="00AA16CA"/>
    <w:rsid w:val="00AC302B"/>
    <w:rsid w:val="00AC7918"/>
    <w:rsid w:val="00AD4704"/>
    <w:rsid w:val="00AD6678"/>
    <w:rsid w:val="00AD71EF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B5145"/>
    <w:rsid w:val="00BD0374"/>
    <w:rsid w:val="00BE64E2"/>
    <w:rsid w:val="00BF0C5B"/>
    <w:rsid w:val="00C03AA0"/>
    <w:rsid w:val="00C123B5"/>
    <w:rsid w:val="00C1554B"/>
    <w:rsid w:val="00C25F9E"/>
    <w:rsid w:val="00C33F44"/>
    <w:rsid w:val="00C3659F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1895"/>
    <w:rsid w:val="00CC5DE9"/>
    <w:rsid w:val="00CD6C82"/>
    <w:rsid w:val="00CF06E1"/>
    <w:rsid w:val="00D14F29"/>
    <w:rsid w:val="00D1725D"/>
    <w:rsid w:val="00D17FAC"/>
    <w:rsid w:val="00D42BE3"/>
    <w:rsid w:val="00D434B5"/>
    <w:rsid w:val="00D564E8"/>
    <w:rsid w:val="00D70E36"/>
    <w:rsid w:val="00D93F3D"/>
    <w:rsid w:val="00D95F1E"/>
    <w:rsid w:val="00D966F2"/>
    <w:rsid w:val="00DA730A"/>
    <w:rsid w:val="00DB22AC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7E91"/>
    <w:rsid w:val="00E710B6"/>
    <w:rsid w:val="00E72945"/>
    <w:rsid w:val="00E76B08"/>
    <w:rsid w:val="00E855D0"/>
    <w:rsid w:val="00E91897"/>
    <w:rsid w:val="00E950C4"/>
    <w:rsid w:val="00E97781"/>
    <w:rsid w:val="00EA7940"/>
    <w:rsid w:val="00EB4492"/>
    <w:rsid w:val="00EB4D7A"/>
    <w:rsid w:val="00EC2634"/>
    <w:rsid w:val="00EC2AEC"/>
    <w:rsid w:val="00EC3055"/>
    <w:rsid w:val="00EC73C7"/>
    <w:rsid w:val="00ED5EF0"/>
    <w:rsid w:val="00EE2D41"/>
    <w:rsid w:val="00EE37C9"/>
    <w:rsid w:val="00EF18BC"/>
    <w:rsid w:val="00EF420C"/>
    <w:rsid w:val="00EF7963"/>
    <w:rsid w:val="00F1060C"/>
    <w:rsid w:val="00F20E84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AE34-215B-446D-B208-353B18B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4</cp:revision>
  <cp:lastPrinted>2016-02-18T18:05:00Z</cp:lastPrinted>
  <dcterms:created xsi:type="dcterms:W3CDTF">2016-11-17T19:16:00Z</dcterms:created>
  <dcterms:modified xsi:type="dcterms:W3CDTF">2016-11-17T20:10:00Z</dcterms:modified>
</cp:coreProperties>
</file>