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70" w:rsidRDefault="00CF7F70" w:rsidP="00CF7F70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E3F2F7" wp14:editId="5BECE9BC">
                <wp:simplePos x="0" y="0"/>
                <wp:positionH relativeFrom="column">
                  <wp:posOffset>-209550</wp:posOffset>
                </wp:positionH>
                <wp:positionV relativeFrom="page">
                  <wp:posOffset>771525</wp:posOffset>
                </wp:positionV>
                <wp:extent cx="2228850" cy="9401175"/>
                <wp:effectExtent l="0" t="0" r="635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F70" w:rsidRDefault="00CF7F70" w:rsidP="00CF7F70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2181797" wp14:editId="514DE8BA">
                                  <wp:extent cx="1011555" cy="976630"/>
                                  <wp:effectExtent l="0" t="0" r="0" b="0"/>
                                  <wp:docPr id="1" name="Picture 1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555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7F70" w:rsidRDefault="00CF7F70" w:rsidP="00CF7F70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CF7F70" w:rsidRDefault="00CF7F70" w:rsidP="00CF7F70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CF7F70" w:rsidRDefault="00CF7F70" w:rsidP="00CF7F70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CF7F70" w:rsidRDefault="00CF7F70" w:rsidP="00CF7F70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CF7F70" w:rsidRDefault="00CF7F70" w:rsidP="00CF7F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CF7F70" w:rsidRDefault="00CF7F70" w:rsidP="00CF7F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CF7F70" w:rsidRPr="008D01E4" w:rsidRDefault="00CF7F70" w:rsidP="00CF7F70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01E4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Coordinate available resources to address current and future professional development needs of faculty, classified professionals, and administrators in support of educational master plan goals</w:t>
                            </w:r>
                          </w:p>
                          <w:p w:rsidR="00CF7F70" w:rsidRDefault="00CF7F70" w:rsidP="00CF7F70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:rsidR="00CF7F70" w:rsidRDefault="00CF7F70" w:rsidP="00CF7F70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:rsidR="00CF7F70" w:rsidRDefault="00CF7F70" w:rsidP="00CF7F7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Kent Gomez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Frances Hui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Julia McGurk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Jim </w:t>
                            </w:r>
                            <w:proofErr w:type="spellStart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Ott</w:t>
                            </w:r>
                            <w:proofErr w:type="spellEnd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Mark </w:t>
                            </w:r>
                            <w:proofErr w:type="spellStart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Tarte</w:t>
                            </w:r>
                            <w:proofErr w:type="spellEnd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</w:t>
                            </w:r>
                            <w:proofErr w:type="gramStart"/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Thomas Allen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Erick Bell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Michelle Gonzales (Co-Chair)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Leanna Jack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Nessa Julian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Ashley McHale (Co-Chair)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Don Miller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Michael Schwarz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:rsidR="00CF7F70" w:rsidRDefault="00CF7F70" w:rsidP="00CF7F7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F7F70" w:rsidRDefault="00CF7F70" w:rsidP="00CF7F7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3F2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60.75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" fillcolor="white [3201]" stroked="f" strokeweight=".5pt">
                <v:fill r:id="rId6" o:title="" color2="white [3212]" type="pattern"/>
                <v:textbox>
                  <w:txbxContent>
                    <w:p w:rsidR="00CF7F70" w:rsidRDefault="00CF7F70" w:rsidP="00CF7F70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2181797" wp14:editId="514DE8BA">
                            <wp:extent cx="1011555" cy="976630"/>
                            <wp:effectExtent l="0" t="0" r="0" b="0"/>
                            <wp:docPr id="1" name="Picture 1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555" cy="976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7F70" w:rsidRDefault="00CF7F70" w:rsidP="00CF7F70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CF7F70" w:rsidRDefault="00CF7F70" w:rsidP="00CF7F70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CF7F70" w:rsidRDefault="00CF7F70" w:rsidP="00CF7F70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CF7F70" w:rsidRDefault="00CF7F70" w:rsidP="00CF7F70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CF7F70" w:rsidRDefault="00CF7F70" w:rsidP="00CF7F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CF7F70" w:rsidRDefault="00CF7F70" w:rsidP="00CF7F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CF7F70" w:rsidRPr="008D01E4" w:rsidRDefault="00CF7F70" w:rsidP="00CF7F70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01E4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Coordinate available resources to address current and future professional development needs of faculty, classified professionals, and administrators in support of educational master plan goals</w:t>
                      </w:r>
                    </w:p>
                    <w:p w:rsidR="00CF7F70" w:rsidRDefault="00CF7F70" w:rsidP="00CF7F70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CF7F70" w:rsidRDefault="00CF7F70" w:rsidP="00CF7F70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:rsidR="00CF7F70" w:rsidRDefault="00CF7F70" w:rsidP="00CF7F7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Kent Gomez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Frances Hui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Julia McGurk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Jim Ott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Mark Tarte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Thomas Allen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Erick Bell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Michelle Gonzales (Co-Chair)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Leanna Jack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Nessa Julian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Ashley McHale (Co-Chair)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Don Miller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Michael Schwarz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:rsidR="00CF7F70" w:rsidRDefault="00CF7F70" w:rsidP="00CF7F7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F7F70" w:rsidRDefault="00CF7F70" w:rsidP="00CF7F7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color w:val="943634"/>
          <w:sz w:val="48"/>
          <w:szCs w:val="48"/>
        </w:rPr>
        <w:t xml:space="preserve"> Basic Skills Committee AGENDA</w:t>
      </w:r>
    </w:p>
    <w:p w:rsidR="00CF7F70" w:rsidRDefault="00CF7F70" w:rsidP="00CF7F70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color w:val="auto"/>
        </w:rPr>
        <w:t>10/25</w:t>
      </w:r>
      <w:r w:rsidRPr="000A74BB">
        <w:rPr>
          <w:rStyle w:val="IntenseEmphasis"/>
          <w:rFonts w:ascii="Calibri" w:hAnsi="Calibri" w:cs="Times New Roman"/>
          <w:color w:val="auto"/>
        </w:rPr>
        <w:t xml:space="preserve">/2017 </w:t>
      </w:r>
      <w:r w:rsidRPr="000A74BB">
        <w:rPr>
          <w:rFonts w:ascii="Calibri" w:hAnsi="Calibri" w:cs="Times New Roman"/>
          <w:i/>
        </w:rPr>
        <w:t xml:space="preserve">| 2:30-4:30pm | </w:t>
      </w:r>
      <w:r w:rsidRPr="000A74BB">
        <w:rPr>
          <w:rStyle w:val="IntenseEmphasis"/>
          <w:rFonts w:ascii="Calibri" w:hAnsi="Calibri" w:cs="Times New Roman"/>
          <w:color w:val="auto"/>
        </w:rPr>
        <w:t>Room 2411A</w:t>
      </w:r>
      <w:r w:rsidRPr="000A74BB"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  <w:i/>
        </w:rPr>
        <w:br/>
      </w:r>
    </w:p>
    <w:p w:rsidR="00CF7F70" w:rsidRDefault="00CF7F70" w:rsidP="00CF7F70">
      <w:pPr>
        <w:pBdr>
          <w:top w:val="single" w:sz="4" w:space="1" w:color="44546A" w:themeColor="text2"/>
        </w:pBdr>
        <w:rPr>
          <w:rFonts w:ascii="Calibri" w:hAnsi="Calibri" w:cs="Times New Roman"/>
          <w:i/>
        </w:rPr>
      </w:pPr>
      <w:r>
        <w:rPr>
          <w:b/>
          <w:sz w:val="24"/>
          <w:szCs w:val="24"/>
        </w:rPr>
        <w:t>Agenda Item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Presenter</w:t>
      </w:r>
    </w:p>
    <w:p w:rsidR="00CF7F70" w:rsidRDefault="00CF7F70" w:rsidP="00CF7F70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Call to Order</w:t>
      </w:r>
      <w:r>
        <w:tab/>
        <w:t>Michelle</w:t>
      </w:r>
    </w:p>
    <w:p w:rsidR="00CF7F70" w:rsidRDefault="00CF7F70" w:rsidP="00CF7F70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Review and Approval of Agenda</w:t>
      </w:r>
      <w:r>
        <w:tab/>
        <w:t>Michelle</w:t>
      </w:r>
    </w:p>
    <w:p w:rsidR="00CF7F70" w:rsidRDefault="00CF7F70" w:rsidP="00CF7F70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Review and Approval of Minutes (</w:t>
      </w:r>
      <w:r w:rsidR="00FA0915">
        <w:t>9</w:t>
      </w:r>
      <w:r>
        <w:t>/2</w:t>
      </w:r>
      <w:r w:rsidR="00FA0915">
        <w:t>7</w:t>
      </w:r>
      <w:r>
        <w:t>/17)</w:t>
      </w:r>
      <w:r>
        <w:tab/>
        <w:t>Michelle</w:t>
      </w:r>
    </w:p>
    <w:p w:rsidR="00CF7F70" w:rsidRDefault="00CF7F70" w:rsidP="00CF7F70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Unified Plan</w:t>
      </w:r>
      <w:r>
        <w:tab/>
      </w:r>
      <w:bookmarkStart w:id="0" w:name="_GoBack"/>
      <w:bookmarkEnd w:id="0"/>
      <w:r>
        <w:t>Michelle</w:t>
      </w:r>
    </w:p>
    <w:p w:rsidR="00CF7F70" w:rsidRDefault="00CF7F70" w:rsidP="00CF7F70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AB 705</w:t>
      </w:r>
      <w:r>
        <w:tab/>
        <w:t>Michelle</w:t>
      </w:r>
    </w:p>
    <w:p w:rsidR="00CF7F70" w:rsidRDefault="00CF7F70" w:rsidP="00CF7F70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Next Meeting: 11/29</w:t>
      </w:r>
      <w:r>
        <w:tab/>
        <w:t>Michelle</w:t>
      </w:r>
    </w:p>
    <w:p w:rsidR="00CF7F70" w:rsidRDefault="00CF7F70" w:rsidP="00CF7F70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>
        <w:t xml:space="preserve">    Good of the order</w:t>
      </w:r>
    </w:p>
    <w:p w:rsidR="00CF7F70" w:rsidRDefault="00CF7F70" w:rsidP="00CF7F70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>
        <w:t xml:space="preserve">    Adjournment</w:t>
      </w:r>
    </w:p>
    <w:p w:rsidR="00CF7F70" w:rsidRDefault="00CF7F70" w:rsidP="00CF7F70"/>
    <w:p w:rsidR="00D8267E" w:rsidRDefault="00D8267E"/>
    <w:sectPr w:rsidR="00D8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6B1D"/>
    <w:multiLevelType w:val="hybridMultilevel"/>
    <w:tmpl w:val="F36401FC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>
      <w:start w:val="1"/>
      <w:numFmt w:val="lowerLetter"/>
      <w:lvlText w:val="%2."/>
      <w:lvlJc w:val="left"/>
      <w:pPr>
        <w:ind w:left="5310" w:hanging="360"/>
      </w:pPr>
    </w:lvl>
    <w:lvl w:ilvl="2" w:tplc="0409001B">
      <w:start w:val="1"/>
      <w:numFmt w:val="lowerRoman"/>
      <w:lvlText w:val="%3."/>
      <w:lvlJc w:val="right"/>
      <w:pPr>
        <w:ind w:left="6030" w:hanging="180"/>
      </w:pPr>
    </w:lvl>
    <w:lvl w:ilvl="3" w:tplc="0409000F">
      <w:start w:val="1"/>
      <w:numFmt w:val="decimal"/>
      <w:lvlText w:val="%4."/>
      <w:lvlJc w:val="left"/>
      <w:pPr>
        <w:ind w:left="6750" w:hanging="360"/>
      </w:pPr>
    </w:lvl>
    <w:lvl w:ilvl="4" w:tplc="04090019">
      <w:start w:val="1"/>
      <w:numFmt w:val="lowerLetter"/>
      <w:lvlText w:val="%5."/>
      <w:lvlJc w:val="left"/>
      <w:pPr>
        <w:ind w:left="7470" w:hanging="360"/>
      </w:pPr>
    </w:lvl>
    <w:lvl w:ilvl="5" w:tplc="0409001B">
      <w:start w:val="1"/>
      <w:numFmt w:val="lowerRoman"/>
      <w:lvlText w:val="%6."/>
      <w:lvlJc w:val="right"/>
      <w:pPr>
        <w:ind w:left="8190" w:hanging="180"/>
      </w:pPr>
    </w:lvl>
    <w:lvl w:ilvl="6" w:tplc="0409000F">
      <w:start w:val="1"/>
      <w:numFmt w:val="decimal"/>
      <w:lvlText w:val="%7."/>
      <w:lvlJc w:val="left"/>
      <w:pPr>
        <w:ind w:left="8910" w:hanging="360"/>
      </w:pPr>
    </w:lvl>
    <w:lvl w:ilvl="7" w:tplc="04090019">
      <w:start w:val="1"/>
      <w:numFmt w:val="lowerLetter"/>
      <w:lvlText w:val="%8."/>
      <w:lvlJc w:val="left"/>
      <w:pPr>
        <w:ind w:left="9630" w:hanging="360"/>
      </w:pPr>
    </w:lvl>
    <w:lvl w:ilvl="8" w:tplc="0409001B">
      <w:start w:val="1"/>
      <w:numFmt w:val="lowerRoman"/>
      <w:lvlText w:val="%9."/>
      <w:lvlJc w:val="right"/>
      <w:pPr>
        <w:ind w:left="10350" w:hanging="180"/>
      </w:pPr>
    </w:lvl>
  </w:abstractNum>
  <w:abstractNum w:abstractNumId="1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70"/>
    <w:rsid w:val="00CF7F70"/>
    <w:rsid w:val="00D8267E"/>
    <w:rsid w:val="00F75D66"/>
    <w:rsid w:val="00FA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4E7A"/>
  <w15:chartTrackingRefBased/>
  <w15:docId w15:val="{EAA255D0-EC36-430E-B15D-17A87D74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70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CF7F70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F70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F7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F70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F7F70"/>
  </w:style>
  <w:style w:type="paragraph" w:styleId="ListParagraph">
    <w:name w:val="List Paragraph"/>
    <w:basedOn w:val="Normal"/>
    <w:link w:val="ListParagraphChar"/>
    <w:uiPriority w:val="34"/>
    <w:qFormat/>
    <w:rsid w:val="00CF7F70"/>
    <w:pPr>
      <w:spacing w:after="200" w:line="276" w:lineRule="auto"/>
      <w:ind w:left="720"/>
      <w:contextualSpacing/>
    </w:pPr>
  </w:style>
  <w:style w:type="character" w:customStyle="1" w:styleId="Style1Char">
    <w:name w:val="Style1 Char"/>
    <w:basedOn w:val="ListParagraphChar"/>
    <w:link w:val="Style1"/>
    <w:locked/>
    <w:rsid w:val="00CF7F70"/>
    <w:rPr>
      <w:rFonts w:ascii="Calibri" w:hAnsi="Calibri" w:cs="Times New Roman"/>
      <w:sz w:val="18"/>
      <w:szCs w:val="18"/>
    </w:rPr>
  </w:style>
  <w:style w:type="paragraph" w:customStyle="1" w:styleId="Style1">
    <w:name w:val="Style1"/>
    <w:basedOn w:val="ListParagraph"/>
    <w:link w:val="Style1Char"/>
    <w:qFormat/>
    <w:rsid w:val="00CF7F70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qFormat/>
    <w:rsid w:val="00CF7F70"/>
    <w:rPr>
      <w:i/>
      <w:iCs/>
      <w:color w:val="ED7D31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Gonzales</dc:creator>
  <cp:keywords/>
  <dc:description/>
  <cp:lastModifiedBy>Ashley McHale</cp:lastModifiedBy>
  <cp:revision>2</cp:revision>
  <dcterms:created xsi:type="dcterms:W3CDTF">2017-10-17T22:13:00Z</dcterms:created>
  <dcterms:modified xsi:type="dcterms:W3CDTF">2017-10-25T18:41:00Z</dcterms:modified>
</cp:coreProperties>
</file>