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F1001E" w:rsidRPr="00D6641F" w:rsidRDefault="00F1001E" w:rsidP="00FC40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</w:t>
                            </w:r>
                            <w:r w:rsidR="00FC40E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s/ SAOs</w:t>
                            </w: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integrate assessment of SLOs</w:t>
                            </w:r>
                            <w:r w:rsidR="00FC40E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/SAOs</w:t>
                            </w: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into college processes.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bookmarkEnd w:id="0"/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F1001E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 w:rsidR="00D22FE7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P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(non-voting)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Absent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Pr="00D6641F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Guests:</w:t>
                            </w:r>
                          </w:p>
                          <w:p w:rsidR="00D22FE7" w:rsidRPr="003A4F00" w:rsidRDefault="00D22FE7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9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FC40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</w:t>
                      </w:r>
                      <w:r w:rsidR="00FC40E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s/ SAOs</w:t>
                      </w: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integrate assessment of SLOs</w:t>
                      </w:r>
                      <w:r w:rsidR="00FC40E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/SAOs</w:t>
                      </w: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into college processes.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bookmarkEnd w:id="1"/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 w:rsidR="00D22FE7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P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(non-voting)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Absent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Pr="00D6641F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Guests:</w:t>
                      </w:r>
                    </w:p>
                    <w:p w:rsidR="00D22FE7" w:rsidRPr="003A4F00" w:rsidRDefault="00D22FE7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C61439">
        <w:rPr>
          <w:b/>
          <w:color w:val="943634"/>
          <w:sz w:val="48"/>
          <w:szCs w:val="48"/>
        </w:rPr>
        <w:t>MEETING NAME</w:t>
      </w:r>
    </w:p>
    <w:p w:rsidR="00C61439" w:rsidRPr="00F1001E" w:rsidRDefault="00C61439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 w:rsidRPr="00F1001E">
        <w:rPr>
          <w:rStyle w:val="IntenseEmphasis"/>
          <w:rFonts w:ascii="Calibri" w:hAnsi="Calibri" w:cs="Times New Roman"/>
          <w:i w:val="0"/>
          <w:color w:val="auto"/>
        </w:rPr>
        <w:t xml:space="preserve">DATE </w:t>
      </w:r>
      <w:r w:rsidRPr="00F1001E">
        <w:rPr>
          <w:rFonts w:ascii="Calibri" w:hAnsi="Calibri" w:cs="Times New Roman"/>
          <w:i/>
        </w:rPr>
        <w:t xml:space="preserve">| TIME | </w:t>
      </w:r>
      <w:r w:rsidRPr="00F1001E">
        <w:rPr>
          <w:rStyle w:val="IntenseEmphasis"/>
          <w:rFonts w:ascii="Calibri" w:hAnsi="Calibri" w:cs="Times New Roman"/>
          <w:i w:val="0"/>
          <w:color w:val="auto"/>
        </w:rPr>
        <w:t>LOCATION</w:t>
      </w:r>
      <w:r w:rsidRPr="00F1001E">
        <w:rPr>
          <w:rFonts w:ascii="Calibri" w:hAnsi="Calibri" w:cs="Times New Roman"/>
          <w:i/>
        </w:rPr>
        <w:t xml:space="preserve">  </w:t>
      </w:r>
    </w:p>
    <w:p w:rsidR="003A4F00" w:rsidRPr="00C61439" w:rsidRDefault="003B069E" w:rsidP="003B069E">
      <w:pPr>
        <w:pBdr>
          <w:bottom w:val="single" w:sz="4" w:space="1" w:color="auto"/>
        </w:pBdr>
        <w:ind w:left="3330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:rsidR="003A4F00" w:rsidRDefault="00422BD9" w:rsidP="00422BD9">
      <w:pPr>
        <w:pStyle w:val="ListParagraph"/>
        <w:numPr>
          <w:ilvl w:val="0"/>
          <w:numId w:val="4"/>
        </w:numPr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422BD9" w:rsidRPr="00C61439" w:rsidRDefault="00422BD9" w:rsidP="00422BD9">
      <w:pPr>
        <w:pStyle w:val="ListParagraph"/>
        <w:tabs>
          <w:tab w:val="left" w:pos="3870"/>
        </w:tabs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C61439" w:rsidRDefault="00C61439" w:rsidP="00422BD9">
      <w:pPr>
        <w:pStyle w:val="ListParagraph"/>
        <w:numPr>
          <w:ilvl w:val="0"/>
          <w:numId w:val="4"/>
        </w:numPr>
        <w:tabs>
          <w:tab w:val="left" w:pos="387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Agenda</w:t>
      </w:r>
      <w:r w:rsidRPr="00C61439">
        <w:rPr>
          <w:sz w:val="24"/>
          <w:szCs w:val="24"/>
        </w:rPr>
        <w:tab/>
      </w:r>
    </w:p>
    <w:p w:rsidR="00422BD9" w:rsidRPr="00C61439" w:rsidRDefault="00422BD9" w:rsidP="00422BD9">
      <w:pPr>
        <w:pStyle w:val="ListParagraph"/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C61439" w:rsidRDefault="00C61439" w:rsidP="00422BD9">
      <w:pPr>
        <w:pStyle w:val="ListParagraph"/>
        <w:numPr>
          <w:ilvl w:val="0"/>
          <w:numId w:val="4"/>
        </w:numPr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Minutes (date)</w:t>
      </w:r>
      <w:r w:rsidRPr="00C61439">
        <w:rPr>
          <w:sz w:val="24"/>
          <w:szCs w:val="24"/>
        </w:rPr>
        <w:tab/>
      </w:r>
    </w:p>
    <w:p w:rsidR="00422BD9" w:rsidRPr="00C61439" w:rsidRDefault="00422BD9" w:rsidP="00422BD9">
      <w:pPr>
        <w:pStyle w:val="ListParagraph"/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C61439" w:rsidRPr="00C61439" w:rsidRDefault="00C61439" w:rsidP="00422BD9">
      <w:pPr>
        <w:pStyle w:val="ListParagraph"/>
        <w:numPr>
          <w:ilvl w:val="0"/>
          <w:numId w:val="4"/>
        </w:numPr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(Old Business)</w:t>
      </w:r>
      <w:r w:rsidRPr="00C61439">
        <w:rPr>
          <w:sz w:val="24"/>
          <w:szCs w:val="24"/>
        </w:rPr>
        <w:tab/>
      </w:r>
    </w:p>
    <w:p w:rsidR="00C6143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</w:p>
    <w:p w:rsidR="00422BD9" w:rsidRPr="00C61439" w:rsidRDefault="00422BD9" w:rsidP="00422BD9">
      <w:pPr>
        <w:pStyle w:val="ListParagraph"/>
        <w:spacing w:line="360" w:lineRule="auto"/>
        <w:ind w:left="4410"/>
        <w:rPr>
          <w:sz w:val="24"/>
          <w:szCs w:val="24"/>
        </w:rPr>
      </w:pPr>
    </w:p>
    <w:p w:rsidR="00422BD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</w:p>
    <w:p w:rsidR="00422BD9" w:rsidRPr="00422BD9" w:rsidRDefault="00422BD9" w:rsidP="00422BD9">
      <w:pPr>
        <w:pStyle w:val="ListParagraph"/>
        <w:spacing w:line="360" w:lineRule="auto"/>
        <w:ind w:left="4410"/>
        <w:rPr>
          <w:sz w:val="24"/>
          <w:szCs w:val="24"/>
        </w:rPr>
      </w:pP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(New Business)</w:t>
      </w:r>
    </w:p>
    <w:p w:rsidR="00C61439" w:rsidRPr="00C6143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</w:r>
    </w:p>
    <w:p w:rsidR="00C61439" w:rsidRPr="00C6143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(Informational Items)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Adjournment</w:t>
      </w:r>
    </w:p>
    <w:p w:rsidR="003A4F00" w:rsidRDefault="00C61439" w:rsidP="00D6641F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Next Regular Meeting (Date)</w:t>
      </w:r>
    </w:p>
    <w:p w:rsidR="00D6641F" w:rsidRPr="00D6641F" w:rsidRDefault="00D6641F" w:rsidP="00D6641F">
      <w:pPr>
        <w:pStyle w:val="ListParagraph"/>
        <w:tabs>
          <w:tab w:val="left" w:pos="8640"/>
        </w:tabs>
        <w:spacing w:line="360" w:lineRule="auto"/>
        <w:ind w:left="3870"/>
        <w:rPr>
          <w:sz w:val="24"/>
          <w:szCs w:val="24"/>
        </w:rPr>
      </w:pPr>
    </w:p>
    <w:sectPr w:rsidR="00D6641F" w:rsidRPr="00D6641F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77" w:rsidRDefault="00753B77" w:rsidP="00753B77">
      <w:pPr>
        <w:spacing w:after="0" w:line="240" w:lineRule="auto"/>
      </w:pPr>
      <w:r>
        <w:separator/>
      </w:r>
    </w:p>
  </w:endnote>
  <w:end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77" w:rsidRDefault="00753B77" w:rsidP="00753B77">
      <w:pPr>
        <w:spacing w:after="0" w:line="240" w:lineRule="auto"/>
      </w:pPr>
      <w:r>
        <w:separator/>
      </w:r>
    </w:p>
  </w:footnote>
  <w:foot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1D19"/>
    <w:multiLevelType w:val="hybridMultilevel"/>
    <w:tmpl w:val="17AA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1824F0"/>
    <w:rsid w:val="003A4F00"/>
    <w:rsid w:val="003B069E"/>
    <w:rsid w:val="00422BD9"/>
    <w:rsid w:val="006B16D4"/>
    <w:rsid w:val="00753B77"/>
    <w:rsid w:val="008F6A58"/>
    <w:rsid w:val="00BF7B82"/>
    <w:rsid w:val="00C61439"/>
    <w:rsid w:val="00D22FE7"/>
    <w:rsid w:val="00D6641F"/>
    <w:rsid w:val="00F1001E"/>
    <w:rsid w:val="00FB2D89"/>
    <w:rsid w:val="00F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69548C-A101-4418-A6E5-EBA63ED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DBFB-5951-4D76-B1EA-5EC223EF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Kelly Abad</cp:lastModifiedBy>
  <cp:revision>2</cp:revision>
  <dcterms:created xsi:type="dcterms:W3CDTF">2016-09-14T00:22:00Z</dcterms:created>
  <dcterms:modified xsi:type="dcterms:W3CDTF">2016-09-14T00:22:00Z</dcterms:modified>
</cp:coreProperties>
</file>