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88" w:rsidRDefault="00CF4688" w:rsidP="00641808">
      <w:pPr>
        <w:shd w:val="clear" w:color="auto" w:fill="FFFFFF"/>
        <w:spacing w:before="100" w:beforeAutospacing="1" w:after="0" w:line="240" w:lineRule="auto"/>
        <w:contextualSpacing/>
        <w:rPr>
          <w:rFonts w:eastAsia="Times New Roman" w:cs="Times New Roman"/>
          <w:b/>
          <w:color w:val="000000"/>
          <w:sz w:val="24"/>
          <w:szCs w:val="24"/>
          <w:u w:val="single"/>
        </w:rPr>
      </w:pPr>
    </w:p>
    <w:p w:rsidR="00641808" w:rsidRPr="00494EE3" w:rsidRDefault="00641808" w:rsidP="00641808">
      <w:pPr>
        <w:shd w:val="clear" w:color="auto" w:fill="FFFFFF"/>
        <w:spacing w:before="100" w:beforeAutospacing="1" w:after="0" w:line="240" w:lineRule="auto"/>
        <w:contextualSpacing/>
        <w:rPr>
          <w:rFonts w:eastAsia="Times New Roman" w:cs="Times New Roman"/>
          <w:b/>
          <w:color w:val="000000"/>
          <w:sz w:val="24"/>
          <w:szCs w:val="24"/>
          <w:u w:val="single"/>
        </w:rPr>
      </w:pPr>
      <w:r w:rsidRPr="00381933">
        <w:rPr>
          <w:rFonts w:eastAsia="Times New Roman" w:cs="Times New Roman"/>
          <w:b/>
          <w:color w:val="000000"/>
          <w:sz w:val="24"/>
          <w:szCs w:val="24"/>
          <w:u w:val="single"/>
        </w:rPr>
        <w:t xml:space="preserve">Communication ISLO </w:t>
      </w:r>
      <w:r w:rsidRPr="00494EE3">
        <w:rPr>
          <w:rFonts w:eastAsia="Times New Roman" w:cs="Times New Roman"/>
          <w:b/>
          <w:color w:val="000000"/>
          <w:sz w:val="24"/>
          <w:szCs w:val="24"/>
          <w:u w:val="single"/>
        </w:rPr>
        <w:t>-</w:t>
      </w:r>
    </w:p>
    <w:p w:rsidR="00641808" w:rsidRPr="00641808" w:rsidRDefault="00641808" w:rsidP="00641808">
      <w:pPr>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w:t>
      </w:r>
    </w:p>
    <w:p w:rsidR="00641808" w:rsidRPr="00641808" w:rsidRDefault="00641808" w:rsidP="00641808">
      <w:pPr>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Students </w:t>
      </w:r>
      <w:r>
        <w:rPr>
          <w:rFonts w:ascii="Calibri" w:eastAsia="Times New Roman" w:hAnsi="Calibri" w:cs="Times New Roman"/>
          <w:color w:val="000000"/>
          <w:sz w:val="24"/>
          <w:szCs w:val="24"/>
        </w:rPr>
        <w:t xml:space="preserve">demonstrate communication </w:t>
      </w:r>
      <w:r w:rsidRPr="00641808">
        <w:rPr>
          <w:rFonts w:ascii="Calibri" w:eastAsia="Times New Roman" w:hAnsi="Calibri" w:cs="Times New Roman"/>
          <w:color w:val="000000"/>
          <w:sz w:val="24"/>
          <w:szCs w:val="24"/>
        </w:rPr>
        <w:t>when they</w:t>
      </w:r>
      <w:r w:rsidR="009F2B0E">
        <w:rPr>
          <w:rFonts w:ascii="Calibri" w:eastAsia="Times New Roman" w:hAnsi="Calibri" w:cs="Times New Roman"/>
          <w:color w:val="000000"/>
          <w:sz w:val="24"/>
          <w:szCs w:val="24"/>
        </w:rPr>
        <w:t xml:space="preserve"> are able to</w:t>
      </w:r>
      <w:r w:rsidRPr="00641808">
        <w:rPr>
          <w:rFonts w:ascii="Calibri" w:eastAsia="Times New Roman" w:hAnsi="Calibri" w:cs="Times New Roman"/>
          <w:color w:val="000000"/>
          <w:sz w:val="24"/>
          <w:szCs w:val="24"/>
        </w:rPr>
        <w:t> </w:t>
      </w:r>
    </w:p>
    <w:p w:rsidR="00641808" w:rsidRPr="00641808" w:rsidRDefault="00641808" w:rsidP="00641808">
      <w:pPr>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b/>
          <w:bCs/>
          <w:color w:val="000000"/>
          <w:sz w:val="24"/>
          <w:szCs w:val="24"/>
        </w:rPr>
        <w:t>1.1 Read Critically:  </w:t>
      </w:r>
      <w:r w:rsidRPr="00641808">
        <w:rPr>
          <w:rFonts w:ascii="Calibri" w:eastAsia="Times New Roman" w:hAnsi="Calibri" w:cs="Times New Roman"/>
          <w:color w:val="000000"/>
          <w:sz w:val="24"/>
          <w:szCs w:val="24"/>
        </w:rPr>
        <w:t>Locate, interpret and analyze various types of written texts</w:t>
      </w:r>
    </w:p>
    <w:p w:rsidR="00641808" w:rsidRPr="00641808" w:rsidRDefault="00641808" w:rsidP="00641808">
      <w:pPr>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b/>
          <w:bCs/>
          <w:color w:val="000000"/>
          <w:sz w:val="24"/>
          <w:szCs w:val="24"/>
        </w:rPr>
        <w:t>1.2 Write Effectively: </w:t>
      </w:r>
      <w:r w:rsidRPr="00641808">
        <w:rPr>
          <w:rFonts w:ascii="Calibri" w:eastAsia="Times New Roman" w:hAnsi="Calibri" w:cs="Times New Roman"/>
          <w:color w:val="000000"/>
          <w:sz w:val="24"/>
          <w:szCs w:val="24"/>
        </w:rPr>
        <w:t>Communicate thoughts, ideas and information through effective and contextually appropriate writing. </w:t>
      </w:r>
    </w:p>
    <w:p w:rsidR="00641808" w:rsidRPr="00641808" w:rsidRDefault="00641808" w:rsidP="00641808">
      <w:pPr>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b/>
          <w:bCs/>
          <w:color w:val="000000"/>
          <w:sz w:val="24"/>
          <w:szCs w:val="24"/>
        </w:rPr>
        <w:t>1.3 Communicate Orally: </w:t>
      </w:r>
      <w:r w:rsidRPr="00641808">
        <w:rPr>
          <w:rFonts w:ascii="Calibri" w:eastAsia="Times New Roman" w:hAnsi="Calibri" w:cs="Times New Roman"/>
          <w:color w:val="000000"/>
          <w:sz w:val="24"/>
          <w:szCs w:val="24"/>
        </w:rPr>
        <w:t>Communicate oral, symbolic and/or artistic messages through discussions, presentations and performances appropriate to the context and audience.</w:t>
      </w:r>
    </w:p>
    <w:p w:rsidR="00641808" w:rsidRPr="00641808" w:rsidRDefault="00641808" w:rsidP="00641808">
      <w:pPr>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b/>
          <w:bCs/>
          <w:color w:val="000000"/>
          <w:sz w:val="24"/>
          <w:szCs w:val="24"/>
        </w:rPr>
        <w:t>1.4 Communicate Visually and Symbolically:</w:t>
      </w:r>
      <w:r w:rsidRPr="00641808">
        <w:rPr>
          <w:rFonts w:ascii="Calibri" w:eastAsia="Times New Roman" w:hAnsi="Calibri" w:cs="Times New Roman"/>
          <w:color w:val="000000"/>
          <w:sz w:val="24"/>
          <w:szCs w:val="24"/>
        </w:rPr>
        <w:t> Create, explain and interpret tables, graphs, charts, visual images and diagrams to explain concepts or ideas. </w:t>
      </w:r>
    </w:p>
    <w:p w:rsidR="00196EF9" w:rsidRDefault="00196EF9" w:rsidP="00455809">
      <w:pPr>
        <w:shd w:val="clear" w:color="auto" w:fill="FFFFFF"/>
        <w:spacing w:before="100" w:beforeAutospacing="1" w:after="0" w:line="240" w:lineRule="auto"/>
        <w:contextualSpacing/>
        <w:rPr>
          <w:rFonts w:eastAsia="Times New Roman" w:cs="Times New Roman"/>
          <w:b/>
          <w:color w:val="000000"/>
          <w:sz w:val="24"/>
          <w:szCs w:val="24"/>
          <w:u w:val="single"/>
        </w:rPr>
      </w:pPr>
    </w:p>
    <w:p w:rsidR="00641808" w:rsidRPr="00965B85" w:rsidRDefault="00641808" w:rsidP="00641808">
      <w:pPr>
        <w:shd w:val="clear" w:color="auto" w:fill="FFFFFF"/>
        <w:spacing w:before="100" w:beforeAutospacing="1" w:after="0" w:line="240" w:lineRule="auto"/>
        <w:contextualSpacing/>
        <w:rPr>
          <w:rFonts w:eastAsia="Times New Roman" w:cs="Times New Roman"/>
          <w:b/>
          <w:color w:val="000000"/>
          <w:sz w:val="24"/>
          <w:szCs w:val="24"/>
          <w:u w:val="single"/>
        </w:rPr>
      </w:pPr>
      <w:r w:rsidRPr="00381933">
        <w:rPr>
          <w:rFonts w:eastAsia="Times New Roman" w:cs="Times New Roman"/>
          <w:b/>
          <w:color w:val="000000"/>
          <w:sz w:val="24"/>
          <w:szCs w:val="24"/>
          <w:u w:val="single"/>
        </w:rPr>
        <w:t xml:space="preserve">Critical Thinking ISLO </w:t>
      </w:r>
      <w:r w:rsidRPr="00965B85">
        <w:rPr>
          <w:rFonts w:eastAsia="Times New Roman" w:cs="Times New Roman"/>
          <w:b/>
          <w:color w:val="000000"/>
          <w:sz w:val="24"/>
          <w:szCs w:val="24"/>
          <w:u w:val="single"/>
        </w:rPr>
        <w:t>-</w:t>
      </w:r>
    </w:p>
    <w:p w:rsidR="00641808" w:rsidRDefault="00641808" w:rsidP="00641808">
      <w:pPr>
        <w:shd w:val="clear" w:color="auto" w:fill="FFFFFF"/>
        <w:spacing w:before="100" w:beforeAutospacing="1" w:after="0" w:line="240" w:lineRule="auto"/>
        <w:contextualSpacing/>
        <w:rPr>
          <w:rFonts w:eastAsia="Times New Roman" w:cs="Times New Roman"/>
          <w:b/>
          <w:color w:val="000000"/>
          <w:sz w:val="24"/>
          <w:szCs w:val="24"/>
          <w:u w:val="single"/>
        </w:rPr>
      </w:pPr>
    </w:p>
    <w:p w:rsidR="00641808" w:rsidRPr="00A17B50"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A17B50">
        <w:rPr>
          <w:rFonts w:eastAsia="Times New Roman" w:cs="Times New Roman"/>
          <w:color w:val="000000"/>
          <w:sz w:val="24"/>
          <w:szCs w:val="24"/>
        </w:rPr>
        <w:t xml:space="preserve">Students </w:t>
      </w:r>
      <w:r>
        <w:rPr>
          <w:rFonts w:eastAsia="Times New Roman" w:cs="Times New Roman"/>
          <w:color w:val="000000"/>
          <w:sz w:val="24"/>
          <w:szCs w:val="24"/>
        </w:rPr>
        <w:t xml:space="preserve">demonstrate critical thinking when they are </w:t>
      </w:r>
      <w:r w:rsidR="009F2B0E">
        <w:rPr>
          <w:rFonts w:eastAsia="Times New Roman" w:cs="Times New Roman"/>
          <w:color w:val="000000"/>
          <w:sz w:val="24"/>
          <w:szCs w:val="24"/>
        </w:rPr>
        <w:t>able to</w:t>
      </w:r>
    </w:p>
    <w:p w:rsidR="00641808" w:rsidRPr="00965B85" w:rsidRDefault="00641808" w:rsidP="00641808">
      <w:pPr>
        <w:shd w:val="clear" w:color="auto" w:fill="FFFFFF"/>
        <w:spacing w:before="100" w:beforeAutospacing="1" w:after="0" w:line="240" w:lineRule="auto"/>
        <w:contextualSpacing/>
        <w:rPr>
          <w:rFonts w:eastAsia="Times New Roman" w:cs="Times New Roman"/>
          <w:b/>
          <w:color w:val="000000"/>
          <w:sz w:val="24"/>
          <w:szCs w:val="24"/>
          <w:u w:val="single"/>
        </w:rPr>
      </w:pPr>
    </w:p>
    <w:p w:rsidR="00641808" w:rsidRPr="00965B85"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965B85">
        <w:rPr>
          <w:rFonts w:eastAsia="Times New Roman" w:cs="Times New Roman"/>
          <w:color w:val="000000"/>
          <w:sz w:val="24"/>
          <w:szCs w:val="24"/>
        </w:rPr>
        <w:t xml:space="preserve">2.1 </w:t>
      </w:r>
      <w:r w:rsidRPr="00641808">
        <w:rPr>
          <w:rFonts w:eastAsia="Times New Roman" w:cs="Times New Roman"/>
          <w:b/>
          <w:color w:val="000000"/>
          <w:sz w:val="24"/>
          <w:szCs w:val="24"/>
        </w:rPr>
        <w:t>Recognize and Define</w:t>
      </w:r>
      <w:r>
        <w:rPr>
          <w:rFonts w:eastAsia="Times New Roman" w:cs="Times New Roman"/>
          <w:b/>
          <w:color w:val="000000"/>
          <w:sz w:val="24"/>
          <w:szCs w:val="24"/>
        </w:rPr>
        <w:t>:</w:t>
      </w:r>
      <w:r w:rsidRPr="00965B85">
        <w:rPr>
          <w:rFonts w:eastAsia="Times New Roman" w:cs="Times New Roman"/>
          <w:color w:val="000000"/>
          <w:sz w:val="24"/>
          <w:szCs w:val="24"/>
        </w:rPr>
        <w:t> </w:t>
      </w:r>
      <w:r>
        <w:rPr>
          <w:rFonts w:eastAsia="Times New Roman" w:cs="Times New Roman"/>
          <w:color w:val="000000"/>
          <w:sz w:val="24"/>
          <w:szCs w:val="24"/>
        </w:rPr>
        <w:t>D</w:t>
      </w:r>
      <w:r w:rsidRPr="00965B85">
        <w:rPr>
          <w:rFonts w:eastAsia="Times New Roman" w:cs="Times New Roman"/>
          <w:color w:val="000000"/>
          <w:sz w:val="24"/>
          <w:szCs w:val="24"/>
        </w:rPr>
        <w:t>emonstrate observation skills</w:t>
      </w:r>
      <w:r>
        <w:rPr>
          <w:rFonts w:eastAsia="Times New Roman" w:cs="Times New Roman"/>
          <w:color w:val="000000"/>
          <w:sz w:val="24"/>
          <w:szCs w:val="24"/>
        </w:rPr>
        <w:t xml:space="preserve"> when they identify and </w:t>
      </w:r>
      <w:r w:rsidRPr="00965B85">
        <w:rPr>
          <w:rFonts w:eastAsia="Times New Roman" w:cs="Times New Roman"/>
          <w:color w:val="000000"/>
          <w:sz w:val="24"/>
          <w:szCs w:val="24"/>
        </w:rPr>
        <w:t>clearly define a problem to be solved, task to be performed</w:t>
      </w:r>
      <w:r>
        <w:rPr>
          <w:rFonts w:eastAsia="Times New Roman" w:cs="Times New Roman"/>
          <w:color w:val="000000"/>
          <w:sz w:val="24"/>
          <w:szCs w:val="24"/>
        </w:rPr>
        <w:t>,</w:t>
      </w:r>
      <w:r w:rsidRPr="00965B85">
        <w:rPr>
          <w:rFonts w:eastAsia="Times New Roman" w:cs="Times New Roman"/>
          <w:color w:val="000000"/>
          <w:sz w:val="24"/>
          <w:szCs w:val="24"/>
        </w:rPr>
        <w:t xml:space="preserve"> or decision to be made</w:t>
      </w:r>
      <w:r>
        <w:rPr>
          <w:rFonts w:eastAsia="Times New Roman" w:cs="Times New Roman"/>
          <w:color w:val="000000"/>
          <w:sz w:val="24"/>
          <w:szCs w:val="24"/>
        </w:rPr>
        <w:t>.</w:t>
      </w:r>
      <w:r w:rsidRPr="00965B85">
        <w:rPr>
          <w:rFonts w:eastAsia="Times New Roman" w:cs="Times New Roman"/>
          <w:color w:val="000000"/>
          <w:sz w:val="24"/>
          <w:szCs w:val="24"/>
        </w:rPr>
        <w:t> </w:t>
      </w:r>
    </w:p>
    <w:p w:rsid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p>
    <w:p w:rsid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965B85">
        <w:rPr>
          <w:rFonts w:eastAsia="Times New Roman" w:cs="Times New Roman"/>
          <w:color w:val="000000"/>
          <w:sz w:val="24"/>
          <w:szCs w:val="24"/>
        </w:rPr>
        <w:t xml:space="preserve">2.2 </w:t>
      </w:r>
      <w:r w:rsidRPr="00641808">
        <w:rPr>
          <w:rFonts w:eastAsia="Times New Roman" w:cs="Times New Roman"/>
          <w:b/>
          <w:color w:val="000000"/>
          <w:sz w:val="24"/>
          <w:szCs w:val="24"/>
        </w:rPr>
        <w:t>Gather and Evaluate Information</w:t>
      </w:r>
      <w:r>
        <w:rPr>
          <w:rFonts w:eastAsia="Times New Roman" w:cs="Times New Roman"/>
          <w:color w:val="000000"/>
          <w:sz w:val="24"/>
          <w:szCs w:val="24"/>
        </w:rPr>
        <w:t>:</w:t>
      </w:r>
      <w:r w:rsidRPr="00965B85">
        <w:rPr>
          <w:rFonts w:eastAsia="Times New Roman" w:cs="Times New Roman"/>
          <w:color w:val="000000"/>
          <w:sz w:val="24"/>
          <w:szCs w:val="24"/>
        </w:rPr>
        <w:t> Gather information from multiple sources (verbal, written, graphic, symbolic and numerical) </w:t>
      </w:r>
      <w:r>
        <w:rPr>
          <w:rFonts w:eastAsia="Times New Roman" w:cs="Times New Roman"/>
          <w:color w:val="000000"/>
          <w:sz w:val="24"/>
          <w:szCs w:val="24"/>
        </w:rPr>
        <w:t>and e</w:t>
      </w:r>
      <w:r w:rsidRPr="00965B85">
        <w:rPr>
          <w:rFonts w:eastAsia="Times New Roman" w:cs="Times New Roman"/>
          <w:color w:val="000000"/>
          <w:sz w:val="24"/>
          <w:szCs w:val="24"/>
        </w:rPr>
        <w:t>valuate information for accuracy,</w:t>
      </w:r>
      <w:r>
        <w:rPr>
          <w:rFonts w:eastAsia="Times New Roman" w:cs="Times New Roman"/>
          <w:color w:val="000000"/>
          <w:sz w:val="24"/>
          <w:szCs w:val="24"/>
        </w:rPr>
        <w:t xml:space="preserve"> </w:t>
      </w:r>
      <w:r w:rsidRPr="00583DA9">
        <w:rPr>
          <w:rFonts w:eastAsia="Times New Roman" w:cs="Times New Roman"/>
          <w:color w:val="000000"/>
          <w:sz w:val="24"/>
          <w:szCs w:val="24"/>
        </w:rPr>
        <w:t>credibility</w:t>
      </w:r>
      <w:r>
        <w:rPr>
          <w:rFonts w:eastAsia="Times New Roman" w:cs="Times New Roman"/>
          <w:color w:val="000000"/>
          <w:sz w:val="24"/>
          <w:szCs w:val="24"/>
        </w:rPr>
        <w:t>,</w:t>
      </w:r>
      <w:r w:rsidRPr="00583DA9">
        <w:rPr>
          <w:rFonts w:eastAsia="Times New Roman" w:cs="Times New Roman"/>
          <w:color w:val="000000"/>
          <w:sz w:val="24"/>
          <w:szCs w:val="24"/>
        </w:rPr>
        <w:t xml:space="preserve"> </w:t>
      </w:r>
      <w:r>
        <w:rPr>
          <w:rFonts w:eastAsia="Times New Roman" w:cs="Times New Roman"/>
          <w:color w:val="000000"/>
          <w:sz w:val="24"/>
          <w:szCs w:val="24"/>
        </w:rPr>
        <w:t>and usefulness.</w:t>
      </w:r>
    </w:p>
    <w:p w:rsidR="00641808" w:rsidRPr="00965B85"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p>
    <w:p w:rsid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965B85">
        <w:rPr>
          <w:rFonts w:eastAsia="Times New Roman" w:cs="Times New Roman"/>
          <w:color w:val="000000"/>
          <w:sz w:val="24"/>
          <w:szCs w:val="24"/>
        </w:rPr>
        <w:t xml:space="preserve">2.3 </w:t>
      </w:r>
      <w:r w:rsidRPr="00641808">
        <w:rPr>
          <w:rFonts w:eastAsia="Times New Roman" w:cs="Times New Roman"/>
          <w:b/>
          <w:color w:val="000000"/>
          <w:sz w:val="24"/>
          <w:szCs w:val="24"/>
        </w:rPr>
        <w:t>Reason</w:t>
      </w:r>
      <w:r>
        <w:rPr>
          <w:rFonts w:eastAsia="Times New Roman" w:cs="Times New Roman"/>
          <w:color w:val="000000"/>
          <w:sz w:val="24"/>
          <w:szCs w:val="24"/>
        </w:rPr>
        <w:t xml:space="preserve">: </w:t>
      </w:r>
      <w:r w:rsidRPr="00965B85">
        <w:rPr>
          <w:rFonts w:eastAsia="Times New Roman" w:cs="Times New Roman"/>
          <w:color w:val="000000"/>
          <w:sz w:val="24"/>
          <w:szCs w:val="24"/>
        </w:rPr>
        <w:t>Differentiate between facts, inferences, assumptions</w:t>
      </w:r>
      <w:r>
        <w:rPr>
          <w:rFonts w:eastAsia="Times New Roman" w:cs="Times New Roman"/>
          <w:color w:val="000000"/>
          <w:sz w:val="24"/>
          <w:szCs w:val="24"/>
        </w:rPr>
        <w:t>,</w:t>
      </w:r>
      <w:r w:rsidRPr="00965B85">
        <w:rPr>
          <w:rFonts w:eastAsia="Times New Roman" w:cs="Times New Roman"/>
          <w:color w:val="000000"/>
          <w:sz w:val="24"/>
          <w:szCs w:val="24"/>
        </w:rPr>
        <w:t xml:space="preserve"> and conclusions</w:t>
      </w:r>
      <w:r>
        <w:rPr>
          <w:rFonts w:eastAsia="Times New Roman" w:cs="Times New Roman"/>
          <w:color w:val="000000"/>
          <w:sz w:val="24"/>
          <w:szCs w:val="24"/>
        </w:rPr>
        <w:t xml:space="preserve">; use logic, as well as quantitative and qualitative data, </w:t>
      </w:r>
      <w:r w:rsidRPr="00965B85">
        <w:rPr>
          <w:rFonts w:eastAsia="Times New Roman" w:cs="Times New Roman"/>
          <w:color w:val="000000"/>
          <w:sz w:val="24"/>
          <w:szCs w:val="24"/>
        </w:rPr>
        <w:t xml:space="preserve">to make </w:t>
      </w:r>
      <w:r>
        <w:rPr>
          <w:rFonts w:eastAsia="Times New Roman" w:cs="Times New Roman"/>
          <w:color w:val="000000"/>
          <w:sz w:val="24"/>
          <w:szCs w:val="24"/>
        </w:rPr>
        <w:t>inferences.</w:t>
      </w:r>
    </w:p>
    <w:p w:rsidR="00641808" w:rsidRPr="0026785C" w:rsidRDefault="00641808" w:rsidP="00641808">
      <w:pPr>
        <w:shd w:val="clear" w:color="auto" w:fill="FFFFFF"/>
        <w:spacing w:before="100" w:beforeAutospacing="1" w:after="0" w:line="240" w:lineRule="auto"/>
        <w:contextualSpacing/>
        <w:rPr>
          <w:rFonts w:eastAsia="Times New Roman" w:cs="Times New Roman"/>
          <w:b/>
          <w:color w:val="000000"/>
          <w:sz w:val="24"/>
          <w:szCs w:val="24"/>
        </w:rPr>
      </w:pPr>
    </w:p>
    <w:p w:rsid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965B85">
        <w:rPr>
          <w:rFonts w:eastAsia="Times New Roman" w:cs="Times New Roman"/>
          <w:color w:val="000000"/>
          <w:sz w:val="24"/>
          <w:szCs w:val="24"/>
        </w:rPr>
        <w:t xml:space="preserve">2.4 </w:t>
      </w:r>
      <w:r w:rsidRPr="00641808">
        <w:rPr>
          <w:rFonts w:eastAsia="Times New Roman" w:cs="Times New Roman"/>
          <w:b/>
          <w:color w:val="000000"/>
          <w:sz w:val="24"/>
          <w:szCs w:val="24"/>
        </w:rPr>
        <w:t>Solve Problems</w:t>
      </w:r>
      <w:r>
        <w:rPr>
          <w:rFonts w:eastAsia="Times New Roman" w:cs="Times New Roman"/>
          <w:b/>
          <w:color w:val="000000"/>
          <w:sz w:val="24"/>
          <w:szCs w:val="24"/>
        </w:rPr>
        <w:t>:</w:t>
      </w:r>
      <w:r>
        <w:rPr>
          <w:rFonts w:eastAsia="Times New Roman" w:cs="Times New Roman"/>
          <w:color w:val="000000"/>
          <w:sz w:val="24"/>
          <w:szCs w:val="24"/>
        </w:rPr>
        <w:t xml:space="preserve"> </w:t>
      </w:r>
      <w:r w:rsidRPr="00965B85">
        <w:rPr>
          <w:rFonts w:eastAsia="Times New Roman" w:cs="Times New Roman"/>
          <w:color w:val="000000"/>
          <w:sz w:val="24"/>
          <w:szCs w:val="24"/>
        </w:rPr>
        <w:t>Use mathematical thinking</w:t>
      </w:r>
      <w:r>
        <w:rPr>
          <w:rFonts w:eastAsia="Times New Roman" w:cs="Times New Roman"/>
          <w:color w:val="000000"/>
          <w:sz w:val="24"/>
          <w:szCs w:val="24"/>
        </w:rPr>
        <w:t>,</w:t>
      </w:r>
      <w:r w:rsidRPr="00965B85">
        <w:rPr>
          <w:rFonts w:eastAsia="Times New Roman" w:cs="Times New Roman"/>
          <w:color w:val="000000"/>
          <w:sz w:val="24"/>
          <w:szCs w:val="24"/>
        </w:rPr>
        <w:t xml:space="preserve"> processes</w:t>
      </w:r>
      <w:r>
        <w:rPr>
          <w:rFonts w:eastAsia="Times New Roman" w:cs="Times New Roman"/>
          <w:color w:val="000000"/>
          <w:sz w:val="24"/>
          <w:szCs w:val="24"/>
        </w:rPr>
        <w:t xml:space="preserve">, and skills; scientific principles, the scientific method, and the synthesis of ideas to apply data to problem solving and decision making; then, identify the criteria used to evaluate the solution or decision and communicate the procedures used to show their appropriateness.  </w:t>
      </w:r>
    </w:p>
    <w:p w:rsidR="00641808" w:rsidRPr="0026785C" w:rsidRDefault="00641808" w:rsidP="00641808">
      <w:pPr>
        <w:shd w:val="clear" w:color="auto" w:fill="FFFFFF"/>
        <w:spacing w:before="100" w:beforeAutospacing="1" w:after="0" w:line="240" w:lineRule="auto"/>
        <w:contextualSpacing/>
        <w:rPr>
          <w:rFonts w:eastAsia="Times New Roman" w:cs="Times New Roman"/>
          <w:b/>
          <w:color w:val="000000"/>
          <w:sz w:val="24"/>
          <w:szCs w:val="24"/>
        </w:rPr>
      </w:pPr>
    </w:p>
    <w:p w:rsidR="00641808" w:rsidRPr="00965B85"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965B85">
        <w:rPr>
          <w:rFonts w:eastAsia="Times New Roman" w:cs="Times New Roman"/>
          <w:color w:val="000000"/>
          <w:sz w:val="24"/>
          <w:szCs w:val="24"/>
        </w:rPr>
        <w:t xml:space="preserve">2.5 </w:t>
      </w:r>
      <w:r w:rsidRPr="00641808">
        <w:rPr>
          <w:rFonts w:eastAsia="Times New Roman" w:cs="Times New Roman"/>
          <w:b/>
          <w:color w:val="000000"/>
          <w:sz w:val="24"/>
          <w:szCs w:val="24"/>
        </w:rPr>
        <w:t>Make Decisions</w:t>
      </w:r>
      <w:r>
        <w:rPr>
          <w:rFonts w:eastAsia="Times New Roman" w:cs="Times New Roman"/>
          <w:color w:val="000000"/>
          <w:sz w:val="24"/>
          <w:szCs w:val="24"/>
        </w:rPr>
        <w:t>:</w:t>
      </w:r>
      <w:r w:rsidRPr="00965B85">
        <w:rPr>
          <w:rFonts w:eastAsia="Times New Roman" w:cs="Times New Roman"/>
          <w:color w:val="000000"/>
          <w:sz w:val="24"/>
          <w:szCs w:val="24"/>
        </w:rPr>
        <w:t> Formulate alternative solutions, processes</w:t>
      </w:r>
      <w:r>
        <w:rPr>
          <w:rFonts w:eastAsia="Times New Roman" w:cs="Times New Roman"/>
          <w:color w:val="000000"/>
          <w:sz w:val="24"/>
          <w:szCs w:val="24"/>
        </w:rPr>
        <w:t>,</w:t>
      </w:r>
      <w:r w:rsidRPr="00965B85">
        <w:rPr>
          <w:rFonts w:eastAsia="Times New Roman" w:cs="Times New Roman"/>
          <w:color w:val="000000"/>
          <w:sz w:val="24"/>
          <w:szCs w:val="24"/>
        </w:rPr>
        <w:t xml:space="preserve"> or decisions and </w:t>
      </w:r>
      <w:r>
        <w:rPr>
          <w:rFonts w:eastAsia="Times New Roman" w:cs="Times New Roman"/>
          <w:color w:val="000000"/>
          <w:sz w:val="24"/>
          <w:szCs w:val="24"/>
        </w:rPr>
        <w:t>identify potential consequences in selecting</w:t>
      </w:r>
      <w:r w:rsidRPr="00965B85">
        <w:rPr>
          <w:rFonts w:eastAsia="Times New Roman" w:cs="Times New Roman"/>
          <w:color w:val="000000"/>
          <w:sz w:val="24"/>
          <w:szCs w:val="24"/>
        </w:rPr>
        <w:t xml:space="preserve"> the appropriate solution, </w:t>
      </w:r>
      <w:r>
        <w:rPr>
          <w:rFonts w:eastAsia="Times New Roman" w:cs="Times New Roman"/>
          <w:color w:val="000000"/>
          <w:sz w:val="24"/>
          <w:szCs w:val="24"/>
        </w:rPr>
        <w:t>process,</w:t>
      </w:r>
      <w:r w:rsidRPr="00965B85">
        <w:rPr>
          <w:rFonts w:eastAsia="Times New Roman" w:cs="Times New Roman"/>
          <w:color w:val="000000"/>
          <w:sz w:val="24"/>
          <w:szCs w:val="24"/>
        </w:rPr>
        <w:t xml:space="preserve"> or decision</w:t>
      </w:r>
      <w:r>
        <w:rPr>
          <w:rFonts w:eastAsia="Times New Roman" w:cs="Times New Roman"/>
          <w:color w:val="000000"/>
          <w:sz w:val="24"/>
          <w:szCs w:val="24"/>
        </w:rPr>
        <w:t>.</w:t>
      </w:r>
    </w:p>
    <w:p w:rsidR="00196EF9" w:rsidRDefault="00196EF9" w:rsidP="00455809">
      <w:pPr>
        <w:shd w:val="clear" w:color="auto" w:fill="FFFFFF"/>
        <w:spacing w:before="100" w:beforeAutospacing="1" w:after="0" w:line="240" w:lineRule="auto"/>
        <w:contextualSpacing/>
        <w:rPr>
          <w:rFonts w:eastAsia="Times New Roman" w:cs="Times New Roman"/>
          <w:b/>
          <w:color w:val="000000"/>
          <w:sz w:val="24"/>
          <w:szCs w:val="24"/>
          <w:u w:val="single"/>
        </w:rPr>
      </w:pPr>
    </w:p>
    <w:p w:rsidR="00641808" w:rsidRPr="00641808" w:rsidRDefault="00641808" w:rsidP="00641808">
      <w:pPr>
        <w:shd w:val="clear" w:color="auto" w:fill="FFFFFF"/>
        <w:spacing w:before="100" w:beforeAutospacing="1" w:after="0" w:line="240" w:lineRule="auto"/>
        <w:contextualSpacing/>
        <w:rPr>
          <w:rFonts w:eastAsia="Times New Roman" w:cs="Times New Roman"/>
          <w:b/>
          <w:color w:val="000000"/>
          <w:sz w:val="24"/>
          <w:szCs w:val="24"/>
          <w:u w:val="single"/>
        </w:rPr>
      </w:pPr>
      <w:r w:rsidRPr="00641808">
        <w:rPr>
          <w:rFonts w:eastAsia="Times New Roman" w:cs="Times New Roman"/>
          <w:b/>
          <w:color w:val="000000"/>
          <w:sz w:val="24"/>
          <w:szCs w:val="24"/>
          <w:u w:val="single"/>
        </w:rPr>
        <w:t>Creativity and Aesthetics ISLO</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 xml:space="preserve">Students demonstrate creativity and aesthetic </w:t>
      </w:r>
      <w:r w:rsidR="009F2B0E">
        <w:rPr>
          <w:rFonts w:eastAsia="Times New Roman" w:cs="Times New Roman"/>
          <w:color w:val="000000"/>
          <w:sz w:val="24"/>
          <w:szCs w:val="24"/>
        </w:rPr>
        <w:t>awareness when they are able to</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 xml:space="preserve">3.1 </w:t>
      </w:r>
      <w:r w:rsidR="00706D37" w:rsidRPr="00706D37">
        <w:rPr>
          <w:rFonts w:eastAsia="Times New Roman" w:cs="Times New Roman"/>
          <w:b/>
          <w:color w:val="000000"/>
          <w:sz w:val="24"/>
          <w:szCs w:val="24"/>
        </w:rPr>
        <w:t>Develop Ideas</w:t>
      </w:r>
      <w:r w:rsidR="00706D37">
        <w:rPr>
          <w:rFonts w:eastAsia="Times New Roman" w:cs="Times New Roman"/>
          <w:color w:val="000000"/>
          <w:sz w:val="24"/>
          <w:szCs w:val="24"/>
        </w:rPr>
        <w:t xml:space="preserve">: </w:t>
      </w:r>
      <w:r w:rsidRPr="00641808">
        <w:rPr>
          <w:rFonts w:eastAsia="Times New Roman" w:cs="Times New Roman"/>
          <w:color w:val="000000"/>
          <w:sz w:val="24"/>
          <w:szCs w:val="24"/>
        </w:rPr>
        <w:t xml:space="preserve">Develop and implement original ideas or perspectives using curiosity, imagination, and reflection; </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 xml:space="preserve">3.2 </w:t>
      </w:r>
      <w:r w:rsidR="00706D37" w:rsidRPr="00706D37">
        <w:rPr>
          <w:rFonts w:eastAsia="Times New Roman" w:cs="Times New Roman"/>
          <w:b/>
          <w:color w:val="000000"/>
          <w:sz w:val="24"/>
          <w:szCs w:val="24"/>
        </w:rPr>
        <w:t>Identify Values</w:t>
      </w:r>
      <w:r w:rsidR="00706D37">
        <w:rPr>
          <w:rFonts w:eastAsia="Times New Roman" w:cs="Times New Roman"/>
          <w:color w:val="000000"/>
          <w:sz w:val="24"/>
          <w:szCs w:val="24"/>
        </w:rPr>
        <w:t xml:space="preserve">: </w:t>
      </w:r>
      <w:r w:rsidRPr="00641808">
        <w:rPr>
          <w:rFonts w:eastAsia="Times New Roman" w:cs="Times New Roman"/>
          <w:color w:val="000000"/>
          <w:sz w:val="24"/>
          <w:szCs w:val="24"/>
        </w:rPr>
        <w:t>Identify and evaluate aesthetic and cultural values from diverse disciplines;</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 xml:space="preserve">3.3 </w:t>
      </w:r>
      <w:r w:rsidR="00706D37" w:rsidRPr="00706D37">
        <w:rPr>
          <w:rFonts w:eastAsia="Times New Roman" w:cs="Times New Roman"/>
          <w:b/>
          <w:color w:val="000000"/>
          <w:sz w:val="24"/>
          <w:szCs w:val="24"/>
        </w:rPr>
        <w:t>Understand Artistic Expression</w:t>
      </w:r>
      <w:r w:rsidR="00706D37">
        <w:rPr>
          <w:rFonts w:eastAsia="Times New Roman" w:cs="Times New Roman"/>
          <w:color w:val="000000"/>
          <w:sz w:val="24"/>
          <w:szCs w:val="24"/>
        </w:rPr>
        <w:t xml:space="preserve">: </w:t>
      </w:r>
      <w:r w:rsidRPr="00641808">
        <w:rPr>
          <w:rFonts w:eastAsia="Times New Roman" w:cs="Times New Roman"/>
          <w:color w:val="000000"/>
          <w:sz w:val="24"/>
          <w:szCs w:val="24"/>
        </w:rPr>
        <w:t xml:space="preserve">Analyze, synthesize, conceptualize, and/or present creative and artistic expression; </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 xml:space="preserve">3.4 </w:t>
      </w:r>
      <w:r w:rsidR="00706D37" w:rsidRPr="00706D37">
        <w:rPr>
          <w:rFonts w:eastAsia="Times New Roman" w:cs="Times New Roman"/>
          <w:b/>
          <w:color w:val="000000"/>
          <w:sz w:val="24"/>
          <w:szCs w:val="24"/>
        </w:rPr>
        <w:t>Interpret Influences</w:t>
      </w:r>
      <w:r w:rsidR="00706D37">
        <w:rPr>
          <w:rFonts w:eastAsia="Times New Roman" w:cs="Times New Roman"/>
          <w:color w:val="000000"/>
          <w:sz w:val="24"/>
          <w:szCs w:val="24"/>
        </w:rPr>
        <w:t xml:space="preserve">: </w:t>
      </w:r>
      <w:r w:rsidRPr="00641808">
        <w:rPr>
          <w:rFonts w:eastAsia="Times New Roman" w:cs="Times New Roman"/>
          <w:color w:val="000000"/>
          <w:sz w:val="24"/>
          <w:szCs w:val="24"/>
        </w:rPr>
        <w:t xml:space="preserve">Distinguish and interpret the effects of artistic and/or philosophical influences across a range of contexts and cultural heritages; </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Pr>
          <w:rFonts w:eastAsia="Times New Roman" w:cs="Times New Roman"/>
          <w:color w:val="000000"/>
          <w:sz w:val="24"/>
          <w:szCs w:val="24"/>
        </w:rPr>
        <w:lastRenderedPageBreak/>
        <w:t xml:space="preserve">3.5 </w:t>
      </w:r>
      <w:r w:rsidR="00706D37" w:rsidRPr="00706D37">
        <w:rPr>
          <w:rFonts w:eastAsia="Times New Roman" w:cs="Times New Roman"/>
          <w:b/>
          <w:color w:val="000000"/>
          <w:sz w:val="24"/>
          <w:szCs w:val="24"/>
        </w:rPr>
        <w:t>Identify Contributions</w:t>
      </w:r>
      <w:r w:rsidR="00706D37">
        <w:rPr>
          <w:rFonts w:eastAsia="Times New Roman" w:cs="Times New Roman"/>
          <w:color w:val="000000"/>
          <w:sz w:val="24"/>
          <w:szCs w:val="24"/>
        </w:rPr>
        <w:t xml:space="preserve">: </w:t>
      </w:r>
      <w:r>
        <w:rPr>
          <w:rFonts w:eastAsia="Times New Roman" w:cs="Times New Roman"/>
          <w:color w:val="000000"/>
          <w:sz w:val="24"/>
          <w:szCs w:val="24"/>
        </w:rPr>
        <w:t>Identify</w:t>
      </w:r>
      <w:r w:rsidRPr="00641808">
        <w:rPr>
          <w:rFonts w:eastAsia="Times New Roman" w:cs="Times New Roman"/>
          <w:color w:val="000000"/>
          <w:sz w:val="24"/>
          <w:szCs w:val="24"/>
        </w:rPr>
        <w:t xml:space="preserve"> the ways that creativity and aesthetics contribute to various academic disciplines and enrich life.</w:t>
      </w:r>
    </w:p>
    <w:p w:rsidR="00641808" w:rsidRDefault="00641808" w:rsidP="00455809">
      <w:pPr>
        <w:shd w:val="clear" w:color="auto" w:fill="FFFFFF"/>
        <w:spacing w:before="100" w:beforeAutospacing="1" w:after="0" w:line="240" w:lineRule="auto"/>
        <w:contextualSpacing/>
        <w:rPr>
          <w:rFonts w:eastAsia="Times New Roman" w:cs="Times New Roman"/>
          <w:b/>
          <w:color w:val="000000"/>
          <w:sz w:val="24"/>
          <w:szCs w:val="24"/>
          <w:u w:val="single"/>
        </w:rPr>
      </w:pPr>
    </w:p>
    <w:p w:rsidR="00641808" w:rsidRPr="00641808" w:rsidRDefault="00641808" w:rsidP="00641808">
      <w:pPr>
        <w:shd w:val="clear" w:color="auto" w:fill="FFFFFF"/>
        <w:spacing w:after="0" w:line="240" w:lineRule="auto"/>
        <w:rPr>
          <w:rFonts w:ascii="Calibri" w:eastAsia="Times New Roman" w:hAnsi="Calibri" w:cs="Times New Roman"/>
          <w:b/>
          <w:color w:val="000000"/>
          <w:sz w:val="24"/>
          <w:szCs w:val="24"/>
        </w:rPr>
      </w:pPr>
      <w:r w:rsidRPr="00641808">
        <w:rPr>
          <w:rFonts w:ascii="Calibri" w:eastAsia="Times New Roman" w:hAnsi="Calibri" w:cs="Times New Roman"/>
          <w:b/>
          <w:color w:val="000000"/>
          <w:sz w:val="24"/>
          <w:szCs w:val="24"/>
        </w:rPr>
        <w:t>Respect and Responsibility ISLO</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Students demonstrate respect and responsibility when they are able to:</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4.1 </w:t>
      </w:r>
      <w:r w:rsidRPr="00E85DE4">
        <w:rPr>
          <w:rFonts w:ascii="Calibri" w:eastAsia="Times New Roman" w:hAnsi="Calibri" w:cs="Times New Roman"/>
          <w:b/>
          <w:color w:val="000000"/>
          <w:sz w:val="24"/>
          <w:szCs w:val="24"/>
        </w:rPr>
        <w:t>Respond appropriately</w:t>
      </w:r>
      <w:r w:rsidR="00E85DE4">
        <w:rPr>
          <w:rFonts w:ascii="Calibri" w:eastAsia="Times New Roman" w:hAnsi="Calibri" w:cs="Times New Roman"/>
          <w:b/>
          <w:color w:val="000000"/>
          <w:sz w:val="24"/>
          <w:szCs w:val="24"/>
        </w:rPr>
        <w:t>:</w:t>
      </w:r>
      <w:r w:rsidRPr="00641808">
        <w:rPr>
          <w:rFonts w:ascii="Calibri" w:eastAsia="Times New Roman" w:hAnsi="Calibri" w:cs="Times New Roman"/>
          <w:color w:val="000000"/>
          <w:sz w:val="24"/>
          <w:szCs w:val="24"/>
        </w:rPr>
        <w:t xml:space="preserve"> </w:t>
      </w:r>
      <w:r w:rsidR="00E85DE4">
        <w:rPr>
          <w:rFonts w:ascii="Calibri" w:eastAsia="Times New Roman" w:hAnsi="Calibri" w:cs="Times New Roman"/>
          <w:color w:val="000000"/>
          <w:sz w:val="24"/>
          <w:szCs w:val="24"/>
        </w:rPr>
        <w:t xml:space="preserve">Respond appropriately </w:t>
      </w:r>
      <w:r w:rsidRPr="00641808">
        <w:rPr>
          <w:rFonts w:ascii="Calibri" w:eastAsia="Times New Roman" w:hAnsi="Calibri" w:cs="Times New Roman"/>
          <w:color w:val="000000"/>
          <w:sz w:val="24"/>
          <w:szCs w:val="24"/>
        </w:rPr>
        <w:t>to challenging situations, developing their capacity for self-assessment, improvement, and resilience.</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4.2 </w:t>
      </w:r>
      <w:r w:rsidR="00E85DE4" w:rsidRPr="00E85DE4">
        <w:rPr>
          <w:rFonts w:ascii="Calibri" w:eastAsia="Times New Roman" w:hAnsi="Calibri" w:cs="Times New Roman"/>
          <w:b/>
          <w:color w:val="000000"/>
          <w:sz w:val="24"/>
          <w:szCs w:val="24"/>
        </w:rPr>
        <w:t>Ethics</w:t>
      </w:r>
      <w:r w:rsidR="00E85DE4">
        <w:rPr>
          <w:rFonts w:ascii="Calibri" w:eastAsia="Times New Roman" w:hAnsi="Calibri" w:cs="Times New Roman"/>
          <w:color w:val="000000"/>
          <w:sz w:val="24"/>
          <w:szCs w:val="24"/>
        </w:rPr>
        <w:t xml:space="preserve">: </w:t>
      </w:r>
      <w:r w:rsidRPr="00641808">
        <w:rPr>
          <w:rFonts w:ascii="Calibri" w:eastAsia="Times New Roman" w:hAnsi="Calibri" w:cs="Times New Roman"/>
          <w:color w:val="000000"/>
          <w:sz w:val="24"/>
          <w:szCs w:val="24"/>
        </w:rPr>
        <w:t>Recognize the ethical dimensions of their decisions and accept responsibility for the consequences of their actions</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4.3 </w:t>
      </w:r>
      <w:r w:rsidR="00E85DE4" w:rsidRPr="00E85DE4">
        <w:rPr>
          <w:rFonts w:ascii="Calibri" w:eastAsia="Times New Roman" w:hAnsi="Calibri" w:cs="Times New Roman"/>
          <w:b/>
          <w:color w:val="000000"/>
          <w:sz w:val="24"/>
          <w:szCs w:val="24"/>
        </w:rPr>
        <w:t>Conflict Resolution</w:t>
      </w:r>
      <w:r w:rsidR="00E85DE4">
        <w:rPr>
          <w:rFonts w:ascii="Calibri" w:eastAsia="Times New Roman" w:hAnsi="Calibri" w:cs="Times New Roman"/>
          <w:color w:val="000000"/>
          <w:sz w:val="24"/>
          <w:szCs w:val="24"/>
        </w:rPr>
        <w:t xml:space="preserve">: </w:t>
      </w:r>
      <w:r w:rsidRPr="00641808">
        <w:rPr>
          <w:rFonts w:ascii="Calibri" w:eastAsia="Times New Roman" w:hAnsi="Calibri" w:cs="Times New Roman"/>
          <w:color w:val="000000"/>
          <w:sz w:val="24"/>
          <w:szCs w:val="24"/>
        </w:rPr>
        <w:t>Identify conflict and work towards mutual agreement, respecting the rights, work, and contributions of others</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4.4 </w:t>
      </w:r>
      <w:r w:rsidR="00E85DE4" w:rsidRPr="00E85DE4">
        <w:rPr>
          <w:rFonts w:ascii="Calibri" w:eastAsia="Times New Roman" w:hAnsi="Calibri" w:cs="Times New Roman"/>
          <w:b/>
          <w:color w:val="000000"/>
          <w:sz w:val="24"/>
          <w:szCs w:val="24"/>
        </w:rPr>
        <w:t>Balance</w:t>
      </w:r>
      <w:r w:rsidR="00E85DE4">
        <w:rPr>
          <w:rFonts w:ascii="Calibri" w:eastAsia="Times New Roman" w:hAnsi="Calibri" w:cs="Times New Roman"/>
          <w:color w:val="000000"/>
          <w:sz w:val="24"/>
          <w:szCs w:val="24"/>
        </w:rPr>
        <w:t xml:space="preserve">: </w:t>
      </w:r>
      <w:r w:rsidRPr="00641808">
        <w:rPr>
          <w:rFonts w:ascii="Calibri" w:eastAsia="Times New Roman" w:hAnsi="Calibri" w:cs="Times New Roman"/>
          <w:color w:val="000000"/>
          <w:sz w:val="24"/>
          <w:szCs w:val="24"/>
        </w:rPr>
        <w:t>Balance self-advocacy with the need to take direction and use constructive criticism effectively</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4.5 </w:t>
      </w:r>
      <w:r w:rsidR="00E85DE4" w:rsidRPr="00E85DE4">
        <w:rPr>
          <w:rFonts w:ascii="Calibri" w:eastAsia="Times New Roman" w:hAnsi="Calibri" w:cs="Times New Roman"/>
          <w:b/>
          <w:color w:val="000000"/>
          <w:sz w:val="24"/>
          <w:szCs w:val="24"/>
        </w:rPr>
        <w:t>Community Applications</w:t>
      </w:r>
      <w:r w:rsidR="00E85DE4">
        <w:rPr>
          <w:rFonts w:ascii="Calibri" w:eastAsia="Times New Roman" w:hAnsi="Calibri" w:cs="Times New Roman"/>
          <w:color w:val="000000"/>
          <w:sz w:val="24"/>
          <w:szCs w:val="24"/>
        </w:rPr>
        <w:t xml:space="preserve">: </w:t>
      </w:r>
      <w:r w:rsidRPr="00641808">
        <w:rPr>
          <w:rFonts w:ascii="Calibri" w:eastAsia="Times New Roman" w:hAnsi="Calibri" w:cs="Times New Roman"/>
          <w:color w:val="000000"/>
          <w:sz w:val="24"/>
          <w:szCs w:val="24"/>
        </w:rPr>
        <w:t>Recognize the importance of applying creativity and diverse sources of knowledge to problems in local, national, and global communities</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4.6 </w:t>
      </w:r>
      <w:r w:rsidR="00E85DE4" w:rsidRPr="00E85DE4">
        <w:rPr>
          <w:rFonts w:ascii="Calibri" w:eastAsia="Times New Roman" w:hAnsi="Calibri" w:cs="Times New Roman"/>
          <w:b/>
          <w:color w:val="000000"/>
          <w:sz w:val="24"/>
          <w:szCs w:val="24"/>
        </w:rPr>
        <w:t>Impact of Human Activity</w:t>
      </w:r>
      <w:r w:rsidR="00E85DE4">
        <w:rPr>
          <w:rFonts w:ascii="Calibri" w:eastAsia="Times New Roman" w:hAnsi="Calibri" w:cs="Times New Roman"/>
          <w:color w:val="000000"/>
          <w:sz w:val="24"/>
          <w:szCs w:val="24"/>
        </w:rPr>
        <w:t xml:space="preserve">: </w:t>
      </w:r>
      <w:r w:rsidRPr="00641808">
        <w:rPr>
          <w:rFonts w:ascii="Calibri" w:eastAsia="Times New Roman" w:hAnsi="Calibri" w:cs="Times New Roman"/>
          <w:color w:val="000000"/>
          <w:sz w:val="24"/>
          <w:szCs w:val="24"/>
        </w:rPr>
        <w:t>Recognize the impact of human activity (political, economic, social, technological) on local and global environments</w:t>
      </w:r>
    </w:p>
    <w:p w:rsidR="00641808" w:rsidRPr="00641808" w:rsidRDefault="00641808" w:rsidP="00641808">
      <w:pPr>
        <w:shd w:val="clear" w:color="auto" w:fill="FFFFFF"/>
        <w:spacing w:after="0" w:line="240" w:lineRule="auto"/>
        <w:rPr>
          <w:rFonts w:ascii="Calibri" w:eastAsia="Times New Roman" w:hAnsi="Calibri" w:cs="Times New Roman"/>
          <w:color w:val="000000"/>
          <w:sz w:val="24"/>
          <w:szCs w:val="24"/>
        </w:rPr>
      </w:pPr>
      <w:r w:rsidRPr="00641808">
        <w:rPr>
          <w:rFonts w:ascii="Calibri" w:eastAsia="Times New Roman" w:hAnsi="Calibri" w:cs="Times New Roman"/>
          <w:color w:val="000000"/>
          <w:sz w:val="24"/>
          <w:szCs w:val="24"/>
        </w:rPr>
        <w:t xml:space="preserve">4.7 </w:t>
      </w:r>
      <w:r w:rsidR="00E85DE4" w:rsidRPr="00E85DE4">
        <w:rPr>
          <w:rFonts w:ascii="Calibri" w:eastAsia="Times New Roman" w:hAnsi="Calibri" w:cs="Times New Roman"/>
          <w:b/>
          <w:color w:val="000000"/>
          <w:sz w:val="24"/>
          <w:szCs w:val="24"/>
        </w:rPr>
        <w:t>Intercultural Values</w:t>
      </w:r>
      <w:r w:rsidR="00E85DE4">
        <w:rPr>
          <w:rFonts w:ascii="Calibri" w:eastAsia="Times New Roman" w:hAnsi="Calibri" w:cs="Times New Roman"/>
          <w:color w:val="000000"/>
          <w:sz w:val="24"/>
          <w:szCs w:val="24"/>
        </w:rPr>
        <w:t xml:space="preserve">: </w:t>
      </w:r>
      <w:r w:rsidRPr="00641808">
        <w:rPr>
          <w:rFonts w:ascii="Calibri" w:eastAsia="Times New Roman" w:hAnsi="Calibri" w:cs="Times New Roman"/>
          <w:color w:val="000000"/>
          <w:sz w:val="24"/>
          <w:szCs w:val="24"/>
        </w:rPr>
        <w:t>Recognize the commonality and differences between human experiences across cultures and communities, whether defined by race, ethnicity, gender, religion, class, sexual orientation, legal status, or ability, and interact positively with others across cultural and communal divides​</w:t>
      </w:r>
    </w:p>
    <w:p w:rsidR="00641808" w:rsidRDefault="00641808" w:rsidP="00196EF9">
      <w:pPr>
        <w:shd w:val="clear" w:color="auto" w:fill="FFFFFF"/>
        <w:spacing w:before="100" w:beforeAutospacing="1" w:after="0" w:line="240" w:lineRule="auto"/>
        <w:contextualSpacing/>
        <w:rPr>
          <w:rFonts w:eastAsia="Times New Roman" w:cs="Times New Roman"/>
          <w:b/>
          <w:color w:val="000000"/>
          <w:sz w:val="24"/>
          <w:szCs w:val="24"/>
          <w:u w:val="single"/>
        </w:rPr>
      </w:pPr>
    </w:p>
    <w:p w:rsidR="00641808" w:rsidRDefault="00641808" w:rsidP="00196EF9">
      <w:pPr>
        <w:shd w:val="clear" w:color="auto" w:fill="FFFFFF"/>
        <w:spacing w:before="100" w:beforeAutospacing="1" w:after="0" w:line="240" w:lineRule="auto"/>
        <w:contextualSpacing/>
        <w:rPr>
          <w:rFonts w:eastAsia="Times New Roman" w:cs="Times New Roman"/>
          <w:b/>
          <w:color w:val="000000"/>
          <w:sz w:val="24"/>
          <w:szCs w:val="24"/>
          <w:u w:val="single"/>
        </w:rPr>
      </w:pPr>
      <w:r>
        <w:rPr>
          <w:rFonts w:eastAsia="Times New Roman" w:cs="Times New Roman"/>
          <w:b/>
          <w:color w:val="000000"/>
          <w:sz w:val="24"/>
          <w:szCs w:val="24"/>
          <w:u w:val="single"/>
        </w:rPr>
        <w:t>Technology ISLO</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 xml:space="preserve">Students </w:t>
      </w:r>
      <w:r>
        <w:rPr>
          <w:rFonts w:eastAsia="Times New Roman" w:cs="Times New Roman"/>
          <w:color w:val="000000"/>
          <w:sz w:val="24"/>
          <w:szCs w:val="24"/>
        </w:rPr>
        <w:t>demonstrate</w:t>
      </w:r>
      <w:r w:rsidRPr="00641808">
        <w:rPr>
          <w:rFonts w:eastAsia="Times New Roman" w:cs="Times New Roman"/>
          <w:color w:val="000000"/>
          <w:sz w:val="24"/>
          <w:szCs w:val="24"/>
        </w:rPr>
        <w:t xml:space="preserve"> technology skills when they are able to: </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5.1 Determine which technology will effectively and efficiently produce the desired results</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5.2 Use appropriate technology to acquire, organize, analyze, and communicate</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5.3. Demonstrate ethical, legal, and safe practices when using technology</w:t>
      </w:r>
    </w:p>
    <w:p w:rsidR="00641808" w:rsidRPr="00641808" w:rsidRDefault="00641808" w:rsidP="00641808">
      <w:pPr>
        <w:shd w:val="clear" w:color="auto" w:fill="FFFFFF"/>
        <w:spacing w:before="100" w:beforeAutospacing="1" w:after="0" w:line="240" w:lineRule="auto"/>
        <w:contextualSpacing/>
        <w:rPr>
          <w:rFonts w:eastAsia="Times New Roman" w:cs="Times New Roman"/>
          <w:color w:val="000000"/>
          <w:sz w:val="24"/>
          <w:szCs w:val="24"/>
        </w:rPr>
      </w:pPr>
      <w:r w:rsidRPr="00641808">
        <w:rPr>
          <w:rFonts w:eastAsia="Times New Roman" w:cs="Times New Roman"/>
          <w:color w:val="000000"/>
          <w:sz w:val="24"/>
          <w:szCs w:val="24"/>
        </w:rPr>
        <w:t>5.4 Use critical thinking skills to identify and apply appropriate technology to achieve objectives</w:t>
      </w:r>
    </w:p>
    <w:p w:rsidR="00455809" w:rsidRDefault="00455809">
      <w:pPr>
        <w:rPr>
          <w:rFonts w:eastAsia="Times New Roman" w:cs="Times New Roman"/>
          <w:b/>
          <w:color w:val="000000"/>
          <w:sz w:val="24"/>
          <w:szCs w:val="24"/>
          <w:u w:val="single"/>
        </w:rPr>
      </w:pPr>
    </w:p>
    <w:p w:rsidR="00CF4688" w:rsidRDefault="00CF4688" w:rsidP="00CF4688">
      <w:pPr>
        <w:shd w:val="clear" w:color="auto" w:fill="FFFFFF"/>
        <w:spacing w:before="100" w:beforeAutospacing="1" w:after="0" w:line="240" w:lineRule="auto"/>
        <w:contextualSpacing/>
        <w:rPr>
          <w:rFonts w:eastAsia="Times New Roman" w:cs="Times New Roman"/>
          <w:b/>
          <w:color w:val="000000"/>
          <w:sz w:val="24"/>
          <w:szCs w:val="24"/>
          <w:u w:val="single"/>
        </w:rPr>
      </w:pPr>
      <w:r>
        <w:rPr>
          <w:rFonts w:eastAsia="Times New Roman" w:cs="Times New Roman"/>
          <w:b/>
          <w:color w:val="000000"/>
          <w:sz w:val="24"/>
          <w:szCs w:val="24"/>
          <w:u w:val="single"/>
        </w:rPr>
        <w:t xml:space="preserve">Approved by Academic </w:t>
      </w:r>
      <w:r>
        <w:rPr>
          <w:rFonts w:eastAsia="Times New Roman" w:cs="Times New Roman"/>
          <w:b/>
          <w:color w:val="000000"/>
          <w:sz w:val="24"/>
          <w:szCs w:val="24"/>
          <w:u w:val="single"/>
        </w:rPr>
        <w:t>Senate February</w:t>
      </w:r>
      <w:bookmarkStart w:id="0" w:name="_GoBack"/>
      <w:bookmarkEnd w:id="0"/>
      <w:r>
        <w:rPr>
          <w:rFonts w:eastAsia="Times New Roman" w:cs="Times New Roman"/>
          <w:b/>
          <w:color w:val="000000"/>
          <w:sz w:val="24"/>
          <w:szCs w:val="24"/>
          <w:u w:val="single"/>
        </w:rPr>
        <w:t xml:space="preserve"> 8, 2017</w:t>
      </w:r>
    </w:p>
    <w:p w:rsidR="00CF4688" w:rsidRPr="00FD16BD" w:rsidRDefault="00CF4688">
      <w:pPr>
        <w:rPr>
          <w:rFonts w:eastAsia="Times New Roman" w:cs="Times New Roman"/>
          <w:b/>
          <w:color w:val="000000"/>
          <w:sz w:val="24"/>
          <w:szCs w:val="24"/>
          <w:u w:val="single"/>
        </w:rPr>
      </w:pPr>
    </w:p>
    <w:sectPr w:rsidR="00CF4688" w:rsidRPr="00FD16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C2" w:rsidRDefault="00AF76C2" w:rsidP="002F61F9">
      <w:pPr>
        <w:spacing w:after="0" w:line="240" w:lineRule="auto"/>
      </w:pPr>
      <w:r>
        <w:separator/>
      </w:r>
    </w:p>
  </w:endnote>
  <w:endnote w:type="continuationSeparator" w:id="0">
    <w:p w:rsidR="00AF76C2" w:rsidRDefault="00AF76C2" w:rsidP="002F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9" w:rsidRDefault="0045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9" w:rsidRDefault="0045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9" w:rsidRDefault="0045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C2" w:rsidRDefault="00AF76C2" w:rsidP="002F61F9">
      <w:pPr>
        <w:spacing w:after="0" w:line="240" w:lineRule="auto"/>
      </w:pPr>
      <w:r>
        <w:separator/>
      </w:r>
    </w:p>
  </w:footnote>
  <w:footnote w:type="continuationSeparator" w:id="0">
    <w:p w:rsidR="00AF76C2" w:rsidRDefault="00AF76C2" w:rsidP="002F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9" w:rsidRDefault="0045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F9" w:rsidRDefault="00AF76C2">
    <w:pPr>
      <w:pStyle w:val="Header"/>
      <w:jc w:val="right"/>
    </w:pPr>
    <w:sdt>
      <w:sdtPr>
        <w:id w:val="546578294"/>
        <w:docPartObj>
          <w:docPartGallery w:val="Page Numbers (Top of Page)"/>
          <w:docPartUnique/>
        </w:docPartObj>
      </w:sdtPr>
      <w:sdtEndPr>
        <w:rPr>
          <w:noProof/>
        </w:rPr>
      </w:sdtEndPr>
      <w:sdtContent>
        <w:r w:rsidR="002F61F9">
          <w:fldChar w:fldCharType="begin"/>
        </w:r>
        <w:r w:rsidR="002F61F9">
          <w:instrText xml:space="preserve"> PAGE   \* MERGEFORMAT </w:instrText>
        </w:r>
        <w:r w:rsidR="002F61F9">
          <w:fldChar w:fldCharType="separate"/>
        </w:r>
        <w:r w:rsidR="00CF4688">
          <w:rPr>
            <w:noProof/>
          </w:rPr>
          <w:t>2</w:t>
        </w:r>
        <w:r w:rsidR="002F61F9">
          <w:rPr>
            <w:noProof/>
          </w:rPr>
          <w:fldChar w:fldCharType="end"/>
        </w:r>
      </w:sdtContent>
    </w:sdt>
  </w:p>
  <w:p w:rsidR="002F61F9" w:rsidRDefault="002F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9" w:rsidRDefault="0045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51B13"/>
    <w:multiLevelType w:val="multilevel"/>
    <w:tmpl w:val="B046F9A4"/>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7C3264A6"/>
    <w:multiLevelType w:val="multilevel"/>
    <w:tmpl w:val="FDCC1D7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09"/>
    <w:rsid w:val="0017084F"/>
    <w:rsid w:val="00196EF9"/>
    <w:rsid w:val="002916FD"/>
    <w:rsid w:val="002F0387"/>
    <w:rsid w:val="002F61F9"/>
    <w:rsid w:val="00455709"/>
    <w:rsid w:val="00455809"/>
    <w:rsid w:val="004855DC"/>
    <w:rsid w:val="00641808"/>
    <w:rsid w:val="0065218B"/>
    <w:rsid w:val="00672A14"/>
    <w:rsid w:val="006743C3"/>
    <w:rsid w:val="00706D37"/>
    <w:rsid w:val="009E1120"/>
    <w:rsid w:val="009F2B0E"/>
    <w:rsid w:val="00A17B50"/>
    <w:rsid w:val="00AB4305"/>
    <w:rsid w:val="00AF76C2"/>
    <w:rsid w:val="00CF396A"/>
    <w:rsid w:val="00CF4688"/>
    <w:rsid w:val="00E85DE4"/>
    <w:rsid w:val="00FD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41CB"/>
  <w15:chartTrackingRefBased/>
  <w15:docId w15:val="{B40D29EF-E595-41D8-9571-1D35967F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8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EF9"/>
    <w:pPr>
      <w:ind w:left="720"/>
      <w:contextualSpacing/>
    </w:pPr>
  </w:style>
  <w:style w:type="paragraph" w:styleId="Header">
    <w:name w:val="header"/>
    <w:basedOn w:val="Normal"/>
    <w:link w:val="HeaderChar"/>
    <w:uiPriority w:val="99"/>
    <w:unhideWhenUsed/>
    <w:rsid w:val="002F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F9"/>
  </w:style>
  <w:style w:type="paragraph" w:styleId="Footer">
    <w:name w:val="footer"/>
    <w:basedOn w:val="Normal"/>
    <w:link w:val="FooterChar"/>
    <w:uiPriority w:val="99"/>
    <w:unhideWhenUsed/>
    <w:rsid w:val="002F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F9"/>
  </w:style>
  <w:style w:type="paragraph" w:styleId="BalloonText">
    <w:name w:val="Balloon Text"/>
    <w:basedOn w:val="Normal"/>
    <w:link w:val="BalloonTextChar"/>
    <w:uiPriority w:val="99"/>
    <w:semiHidden/>
    <w:unhideWhenUsed/>
    <w:rsid w:val="0029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FD"/>
    <w:rPr>
      <w:rFonts w:ascii="Segoe UI" w:hAnsi="Segoe UI" w:cs="Segoe UI"/>
      <w:sz w:val="18"/>
      <w:szCs w:val="18"/>
    </w:rPr>
  </w:style>
  <w:style w:type="character" w:customStyle="1" w:styleId="apple-converted-space">
    <w:name w:val="apple-converted-space"/>
    <w:basedOn w:val="DefaultParagraphFont"/>
    <w:rsid w:val="0064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4926">
      <w:bodyDiv w:val="1"/>
      <w:marLeft w:val="0"/>
      <w:marRight w:val="0"/>
      <w:marTop w:val="0"/>
      <w:marBottom w:val="0"/>
      <w:divBdr>
        <w:top w:val="none" w:sz="0" w:space="0" w:color="auto"/>
        <w:left w:val="none" w:sz="0" w:space="0" w:color="auto"/>
        <w:bottom w:val="none" w:sz="0" w:space="0" w:color="auto"/>
        <w:right w:val="none" w:sz="0" w:space="0" w:color="auto"/>
      </w:divBdr>
    </w:div>
    <w:div w:id="213931931">
      <w:bodyDiv w:val="1"/>
      <w:marLeft w:val="0"/>
      <w:marRight w:val="0"/>
      <w:marTop w:val="0"/>
      <w:marBottom w:val="0"/>
      <w:divBdr>
        <w:top w:val="none" w:sz="0" w:space="0" w:color="auto"/>
        <w:left w:val="none" w:sz="0" w:space="0" w:color="auto"/>
        <w:bottom w:val="none" w:sz="0" w:space="0" w:color="auto"/>
        <w:right w:val="none" w:sz="0" w:space="0" w:color="auto"/>
      </w:divBdr>
      <w:divsChild>
        <w:div w:id="425417406">
          <w:marLeft w:val="0"/>
          <w:marRight w:val="0"/>
          <w:marTop w:val="0"/>
          <w:marBottom w:val="0"/>
          <w:divBdr>
            <w:top w:val="none" w:sz="0" w:space="0" w:color="auto"/>
            <w:left w:val="none" w:sz="0" w:space="0" w:color="auto"/>
            <w:bottom w:val="none" w:sz="0" w:space="0" w:color="auto"/>
            <w:right w:val="none" w:sz="0" w:space="0" w:color="auto"/>
          </w:divBdr>
        </w:div>
        <w:div w:id="1233735089">
          <w:marLeft w:val="0"/>
          <w:marRight w:val="0"/>
          <w:marTop w:val="0"/>
          <w:marBottom w:val="0"/>
          <w:divBdr>
            <w:top w:val="none" w:sz="0" w:space="0" w:color="auto"/>
            <w:left w:val="none" w:sz="0" w:space="0" w:color="auto"/>
            <w:bottom w:val="none" w:sz="0" w:space="0" w:color="auto"/>
            <w:right w:val="none" w:sz="0" w:space="0" w:color="auto"/>
          </w:divBdr>
        </w:div>
        <w:div w:id="395208553">
          <w:marLeft w:val="0"/>
          <w:marRight w:val="0"/>
          <w:marTop w:val="0"/>
          <w:marBottom w:val="0"/>
          <w:divBdr>
            <w:top w:val="none" w:sz="0" w:space="0" w:color="auto"/>
            <w:left w:val="none" w:sz="0" w:space="0" w:color="auto"/>
            <w:bottom w:val="none" w:sz="0" w:space="0" w:color="auto"/>
            <w:right w:val="none" w:sz="0" w:space="0" w:color="auto"/>
          </w:divBdr>
        </w:div>
        <w:div w:id="1461923423">
          <w:marLeft w:val="0"/>
          <w:marRight w:val="0"/>
          <w:marTop w:val="0"/>
          <w:marBottom w:val="0"/>
          <w:divBdr>
            <w:top w:val="none" w:sz="0" w:space="0" w:color="auto"/>
            <w:left w:val="none" w:sz="0" w:space="0" w:color="auto"/>
            <w:bottom w:val="none" w:sz="0" w:space="0" w:color="auto"/>
            <w:right w:val="none" w:sz="0" w:space="0" w:color="auto"/>
          </w:divBdr>
        </w:div>
        <w:div w:id="41097687">
          <w:marLeft w:val="0"/>
          <w:marRight w:val="0"/>
          <w:marTop w:val="0"/>
          <w:marBottom w:val="0"/>
          <w:divBdr>
            <w:top w:val="none" w:sz="0" w:space="0" w:color="auto"/>
            <w:left w:val="none" w:sz="0" w:space="0" w:color="auto"/>
            <w:bottom w:val="none" w:sz="0" w:space="0" w:color="auto"/>
            <w:right w:val="none" w:sz="0" w:space="0" w:color="auto"/>
          </w:divBdr>
        </w:div>
        <w:div w:id="1852990262">
          <w:marLeft w:val="0"/>
          <w:marRight w:val="0"/>
          <w:marTop w:val="0"/>
          <w:marBottom w:val="0"/>
          <w:divBdr>
            <w:top w:val="none" w:sz="0" w:space="0" w:color="auto"/>
            <w:left w:val="none" w:sz="0" w:space="0" w:color="auto"/>
            <w:bottom w:val="none" w:sz="0" w:space="0" w:color="auto"/>
            <w:right w:val="none" w:sz="0" w:space="0" w:color="auto"/>
          </w:divBdr>
        </w:div>
        <w:div w:id="935401050">
          <w:marLeft w:val="0"/>
          <w:marRight w:val="0"/>
          <w:marTop w:val="0"/>
          <w:marBottom w:val="0"/>
          <w:divBdr>
            <w:top w:val="none" w:sz="0" w:space="0" w:color="auto"/>
            <w:left w:val="none" w:sz="0" w:space="0" w:color="auto"/>
            <w:bottom w:val="none" w:sz="0" w:space="0" w:color="auto"/>
            <w:right w:val="none" w:sz="0" w:space="0" w:color="auto"/>
          </w:divBdr>
        </w:div>
      </w:divsChild>
    </w:div>
    <w:div w:id="975374305">
      <w:bodyDiv w:val="1"/>
      <w:marLeft w:val="0"/>
      <w:marRight w:val="0"/>
      <w:marTop w:val="0"/>
      <w:marBottom w:val="0"/>
      <w:divBdr>
        <w:top w:val="none" w:sz="0" w:space="0" w:color="auto"/>
        <w:left w:val="none" w:sz="0" w:space="0" w:color="auto"/>
        <w:bottom w:val="none" w:sz="0" w:space="0" w:color="auto"/>
        <w:right w:val="none" w:sz="0" w:space="0" w:color="auto"/>
      </w:divBdr>
      <w:divsChild>
        <w:div w:id="1612131672">
          <w:marLeft w:val="0"/>
          <w:marRight w:val="0"/>
          <w:marTop w:val="0"/>
          <w:marBottom w:val="0"/>
          <w:divBdr>
            <w:top w:val="none" w:sz="0" w:space="0" w:color="auto"/>
            <w:left w:val="none" w:sz="0" w:space="0" w:color="auto"/>
            <w:bottom w:val="none" w:sz="0" w:space="0" w:color="auto"/>
            <w:right w:val="none" w:sz="0" w:space="0" w:color="auto"/>
          </w:divBdr>
        </w:div>
        <w:div w:id="333803493">
          <w:marLeft w:val="0"/>
          <w:marRight w:val="0"/>
          <w:marTop w:val="0"/>
          <w:marBottom w:val="0"/>
          <w:divBdr>
            <w:top w:val="none" w:sz="0" w:space="0" w:color="auto"/>
            <w:left w:val="none" w:sz="0" w:space="0" w:color="auto"/>
            <w:bottom w:val="none" w:sz="0" w:space="0" w:color="auto"/>
            <w:right w:val="none" w:sz="0" w:space="0" w:color="auto"/>
          </w:divBdr>
        </w:div>
        <w:div w:id="1291012708">
          <w:marLeft w:val="0"/>
          <w:marRight w:val="0"/>
          <w:marTop w:val="0"/>
          <w:marBottom w:val="0"/>
          <w:divBdr>
            <w:top w:val="none" w:sz="0" w:space="0" w:color="auto"/>
            <w:left w:val="none" w:sz="0" w:space="0" w:color="auto"/>
            <w:bottom w:val="none" w:sz="0" w:space="0" w:color="auto"/>
            <w:right w:val="none" w:sz="0" w:space="0" w:color="auto"/>
          </w:divBdr>
        </w:div>
        <w:div w:id="2115399608">
          <w:marLeft w:val="0"/>
          <w:marRight w:val="0"/>
          <w:marTop w:val="0"/>
          <w:marBottom w:val="0"/>
          <w:divBdr>
            <w:top w:val="none" w:sz="0" w:space="0" w:color="auto"/>
            <w:left w:val="none" w:sz="0" w:space="0" w:color="auto"/>
            <w:bottom w:val="none" w:sz="0" w:space="0" w:color="auto"/>
            <w:right w:val="none" w:sz="0" w:space="0" w:color="auto"/>
          </w:divBdr>
        </w:div>
        <w:div w:id="281230402">
          <w:marLeft w:val="0"/>
          <w:marRight w:val="0"/>
          <w:marTop w:val="0"/>
          <w:marBottom w:val="0"/>
          <w:divBdr>
            <w:top w:val="none" w:sz="0" w:space="0" w:color="auto"/>
            <w:left w:val="none" w:sz="0" w:space="0" w:color="auto"/>
            <w:bottom w:val="none" w:sz="0" w:space="0" w:color="auto"/>
            <w:right w:val="none" w:sz="0" w:space="0" w:color="auto"/>
          </w:divBdr>
        </w:div>
        <w:div w:id="1113208804">
          <w:marLeft w:val="0"/>
          <w:marRight w:val="0"/>
          <w:marTop w:val="0"/>
          <w:marBottom w:val="0"/>
          <w:divBdr>
            <w:top w:val="none" w:sz="0" w:space="0" w:color="auto"/>
            <w:left w:val="none" w:sz="0" w:space="0" w:color="auto"/>
            <w:bottom w:val="none" w:sz="0" w:space="0" w:color="auto"/>
            <w:right w:val="none" w:sz="0" w:space="0" w:color="auto"/>
          </w:divBdr>
        </w:div>
        <w:div w:id="900099383">
          <w:marLeft w:val="0"/>
          <w:marRight w:val="0"/>
          <w:marTop w:val="0"/>
          <w:marBottom w:val="0"/>
          <w:divBdr>
            <w:top w:val="none" w:sz="0" w:space="0" w:color="auto"/>
            <w:left w:val="none" w:sz="0" w:space="0" w:color="auto"/>
            <w:bottom w:val="none" w:sz="0" w:space="0" w:color="auto"/>
            <w:right w:val="none" w:sz="0" w:space="0" w:color="auto"/>
          </w:divBdr>
        </w:div>
        <w:div w:id="265118775">
          <w:marLeft w:val="0"/>
          <w:marRight w:val="0"/>
          <w:marTop w:val="0"/>
          <w:marBottom w:val="0"/>
          <w:divBdr>
            <w:top w:val="none" w:sz="0" w:space="0" w:color="auto"/>
            <w:left w:val="none" w:sz="0" w:space="0" w:color="auto"/>
            <w:bottom w:val="none" w:sz="0" w:space="0" w:color="auto"/>
            <w:right w:val="none" w:sz="0" w:space="0" w:color="auto"/>
          </w:divBdr>
        </w:div>
      </w:divsChild>
    </w:div>
    <w:div w:id="1141734202">
      <w:bodyDiv w:val="1"/>
      <w:marLeft w:val="0"/>
      <w:marRight w:val="0"/>
      <w:marTop w:val="0"/>
      <w:marBottom w:val="0"/>
      <w:divBdr>
        <w:top w:val="none" w:sz="0" w:space="0" w:color="auto"/>
        <w:left w:val="none" w:sz="0" w:space="0" w:color="auto"/>
        <w:bottom w:val="none" w:sz="0" w:space="0" w:color="auto"/>
        <w:right w:val="none" w:sz="0" w:space="0" w:color="auto"/>
      </w:divBdr>
    </w:div>
    <w:div w:id="1591043101">
      <w:bodyDiv w:val="1"/>
      <w:marLeft w:val="0"/>
      <w:marRight w:val="0"/>
      <w:marTop w:val="0"/>
      <w:marBottom w:val="0"/>
      <w:divBdr>
        <w:top w:val="none" w:sz="0" w:space="0" w:color="auto"/>
        <w:left w:val="none" w:sz="0" w:space="0" w:color="auto"/>
        <w:bottom w:val="none" w:sz="0" w:space="0" w:color="auto"/>
        <w:right w:val="none" w:sz="0" w:space="0" w:color="auto"/>
      </w:divBdr>
    </w:div>
    <w:div w:id="1777942695">
      <w:bodyDiv w:val="1"/>
      <w:marLeft w:val="0"/>
      <w:marRight w:val="0"/>
      <w:marTop w:val="0"/>
      <w:marBottom w:val="0"/>
      <w:divBdr>
        <w:top w:val="none" w:sz="0" w:space="0" w:color="auto"/>
        <w:left w:val="none" w:sz="0" w:space="0" w:color="auto"/>
        <w:bottom w:val="none" w:sz="0" w:space="0" w:color="auto"/>
        <w:right w:val="none" w:sz="0" w:space="0" w:color="auto"/>
      </w:divBdr>
    </w:div>
    <w:div w:id="1841188893">
      <w:bodyDiv w:val="1"/>
      <w:marLeft w:val="0"/>
      <w:marRight w:val="0"/>
      <w:marTop w:val="0"/>
      <w:marBottom w:val="0"/>
      <w:divBdr>
        <w:top w:val="none" w:sz="0" w:space="0" w:color="auto"/>
        <w:left w:val="none" w:sz="0" w:space="0" w:color="auto"/>
        <w:bottom w:val="none" w:sz="0" w:space="0" w:color="auto"/>
        <w:right w:val="none" w:sz="0" w:space="0" w:color="auto"/>
      </w:divBdr>
      <w:divsChild>
        <w:div w:id="236061458">
          <w:marLeft w:val="288"/>
          <w:marRight w:val="0"/>
          <w:marTop w:val="0"/>
          <w:marBottom w:val="0"/>
          <w:divBdr>
            <w:top w:val="none" w:sz="0" w:space="0" w:color="auto"/>
            <w:left w:val="none" w:sz="0" w:space="0" w:color="auto"/>
            <w:bottom w:val="none" w:sz="0" w:space="0" w:color="auto"/>
            <w:right w:val="none" w:sz="0" w:space="0" w:color="auto"/>
          </w:divBdr>
        </w:div>
        <w:div w:id="1541822852">
          <w:marLeft w:val="359"/>
          <w:marRight w:val="0"/>
          <w:marTop w:val="0"/>
          <w:marBottom w:val="0"/>
          <w:divBdr>
            <w:top w:val="none" w:sz="0" w:space="0" w:color="auto"/>
            <w:left w:val="none" w:sz="0" w:space="0" w:color="auto"/>
            <w:bottom w:val="none" w:sz="0" w:space="0" w:color="auto"/>
            <w:right w:val="none" w:sz="0" w:space="0" w:color="auto"/>
          </w:divBdr>
        </w:div>
        <w:div w:id="1140343360">
          <w:marLeft w:val="429"/>
          <w:marRight w:val="0"/>
          <w:marTop w:val="0"/>
          <w:marBottom w:val="0"/>
          <w:divBdr>
            <w:top w:val="none" w:sz="0" w:space="0" w:color="auto"/>
            <w:left w:val="none" w:sz="0" w:space="0" w:color="auto"/>
            <w:bottom w:val="none" w:sz="0" w:space="0" w:color="auto"/>
            <w:right w:val="none" w:sz="0" w:space="0" w:color="auto"/>
          </w:divBdr>
        </w:div>
        <w:div w:id="1016612861">
          <w:marLeft w:val="408"/>
          <w:marRight w:val="0"/>
          <w:marTop w:val="0"/>
          <w:marBottom w:val="0"/>
          <w:divBdr>
            <w:top w:val="none" w:sz="0" w:space="0" w:color="auto"/>
            <w:left w:val="none" w:sz="0" w:space="0" w:color="auto"/>
            <w:bottom w:val="none" w:sz="0" w:space="0" w:color="auto"/>
            <w:right w:val="none" w:sz="0" w:space="0" w:color="auto"/>
          </w:divBdr>
        </w:div>
        <w:div w:id="1553351524">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2016-10-19T17:55:00Z</cp:lastPrinted>
  <dcterms:created xsi:type="dcterms:W3CDTF">2017-02-09T16:35:00Z</dcterms:created>
  <dcterms:modified xsi:type="dcterms:W3CDTF">2017-02-09T16:36:00Z</dcterms:modified>
</cp:coreProperties>
</file>